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5F" w:rsidRPr="00BA55A5" w:rsidRDefault="006B0C5F" w:rsidP="006B0C5F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ЛОПЬЯЛЬСКАЯ СЕЛЬСКАЯ ДУМА</w:t>
      </w:r>
    </w:p>
    <w:p w:rsidR="006B0C5F" w:rsidRPr="00BA55A5" w:rsidRDefault="006B0C5F" w:rsidP="006B0C5F">
      <w:pPr>
        <w:suppressAutoHyphens/>
        <w:jc w:val="center"/>
        <w:rPr>
          <w:b/>
          <w:sz w:val="28"/>
          <w:szCs w:val="28"/>
          <w:lang w:eastAsia="ar-SA"/>
        </w:rPr>
      </w:pPr>
      <w:r w:rsidRPr="00BA55A5">
        <w:rPr>
          <w:b/>
          <w:sz w:val="28"/>
          <w:szCs w:val="28"/>
          <w:lang w:eastAsia="ar-SA"/>
        </w:rPr>
        <w:t>УРЖУМСКОГО РАЙОНА КИРОВСКОЙ ОБЛАСТИ</w:t>
      </w:r>
    </w:p>
    <w:p w:rsidR="006B0C5F" w:rsidRPr="00BA55A5" w:rsidRDefault="006B0C5F" w:rsidP="006B0C5F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ПЯТОГО</w:t>
      </w:r>
      <w:r w:rsidRPr="00BA55A5">
        <w:rPr>
          <w:b/>
          <w:sz w:val="28"/>
          <w:szCs w:val="28"/>
          <w:lang w:eastAsia="ar-SA"/>
        </w:rPr>
        <w:t xml:space="preserve"> СОЗЫВА</w:t>
      </w:r>
    </w:p>
    <w:p w:rsidR="006B0C5F" w:rsidRPr="00BA55A5" w:rsidRDefault="006B0C5F" w:rsidP="006B0C5F">
      <w:pPr>
        <w:suppressAutoHyphens/>
        <w:jc w:val="center"/>
        <w:rPr>
          <w:sz w:val="28"/>
          <w:szCs w:val="28"/>
          <w:lang w:eastAsia="en-US"/>
        </w:rPr>
      </w:pPr>
    </w:p>
    <w:p w:rsidR="006B0C5F" w:rsidRPr="00BA55A5" w:rsidRDefault="006B0C5F" w:rsidP="006B0C5F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BA55A5">
        <w:rPr>
          <w:b/>
          <w:sz w:val="28"/>
          <w:szCs w:val="28"/>
          <w:lang w:eastAsia="en-US"/>
        </w:rPr>
        <w:t>РЕШЕНИЕ</w:t>
      </w:r>
    </w:p>
    <w:p w:rsidR="006B0C5F" w:rsidRPr="00BA55A5" w:rsidRDefault="006B0C5F" w:rsidP="006B0C5F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25 мая 2023 года № 10/28</w:t>
      </w:r>
    </w:p>
    <w:p w:rsidR="006B0C5F" w:rsidRPr="00BA55A5" w:rsidRDefault="006B0C5F" w:rsidP="006B0C5F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BA55A5">
        <w:rPr>
          <w:sz w:val="28"/>
          <w:szCs w:val="28"/>
          <w:lang w:eastAsia="en-US"/>
        </w:rPr>
        <w:t xml:space="preserve">с. </w:t>
      </w:r>
      <w:proofErr w:type="spellStart"/>
      <w:proofErr w:type="gramStart"/>
      <w:r w:rsidRPr="00BA55A5">
        <w:rPr>
          <w:sz w:val="28"/>
          <w:szCs w:val="28"/>
          <w:lang w:eastAsia="en-US"/>
        </w:rPr>
        <w:t>Лопьял</w:t>
      </w:r>
      <w:proofErr w:type="spellEnd"/>
      <w:r w:rsidRPr="00BA55A5">
        <w:rPr>
          <w:sz w:val="28"/>
          <w:szCs w:val="28"/>
          <w:lang w:eastAsia="en-US"/>
        </w:rPr>
        <w:t xml:space="preserve">  Уржумского</w:t>
      </w:r>
      <w:proofErr w:type="gramEnd"/>
      <w:r w:rsidRPr="00BA55A5">
        <w:rPr>
          <w:sz w:val="28"/>
          <w:szCs w:val="28"/>
          <w:lang w:eastAsia="en-US"/>
        </w:rPr>
        <w:t xml:space="preserve"> района Кировской области</w:t>
      </w: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9418"/>
      </w:tblGrid>
      <w:tr w:rsidR="006B0C5F" w:rsidRPr="00BA55A5" w:rsidTr="00B378A8">
        <w:trPr>
          <w:trHeight w:val="95"/>
        </w:trPr>
        <w:tc>
          <w:tcPr>
            <w:tcW w:w="9418" w:type="dxa"/>
          </w:tcPr>
          <w:p w:rsidR="006B0C5F" w:rsidRPr="00BA55A5" w:rsidRDefault="006B0C5F" w:rsidP="00B378A8">
            <w:pPr>
              <w:rPr>
                <w:sz w:val="28"/>
              </w:rPr>
            </w:pPr>
          </w:p>
        </w:tc>
      </w:tr>
    </w:tbl>
    <w:p w:rsidR="006B0C5F" w:rsidRPr="00BA55A5" w:rsidRDefault="006B0C5F" w:rsidP="006B0C5F">
      <w:pPr>
        <w:jc w:val="center"/>
        <w:rPr>
          <w:b/>
          <w:sz w:val="28"/>
          <w:szCs w:val="28"/>
        </w:rPr>
      </w:pPr>
      <w:r w:rsidRPr="00BA55A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замене </w:t>
      </w:r>
      <w:r w:rsidRPr="00BA55A5">
        <w:rPr>
          <w:b/>
          <w:sz w:val="28"/>
          <w:szCs w:val="28"/>
        </w:rPr>
        <w:t xml:space="preserve">членов конкурсной комиссии для проведения конкурса </w:t>
      </w:r>
    </w:p>
    <w:p w:rsidR="006B0C5F" w:rsidRPr="00BA55A5" w:rsidRDefault="006B0C5F" w:rsidP="006B0C5F">
      <w:pPr>
        <w:jc w:val="center"/>
        <w:rPr>
          <w:b/>
          <w:sz w:val="48"/>
          <w:szCs w:val="28"/>
        </w:rPr>
      </w:pPr>
      <w:r w:rsidRPr="00BA55A5">
        <w:rPr>
          <w:b/>
          <w:sz w:val="28"/>
          <w:szCs w:val="28"/>
        </w:rPr>
        <w:t xml:space="preserve"> по отбору кандидатур на должность главы муниципального образования Лопьяльское сельское поселение Уржумского района Кировской области</w:t>
      </w:r>
    </w:p>
    <w:p w:rsidR="006B0C5F" w:rsidRDefault="006B0C5F" w:rsidP="006B0C5F">
      <w:pPr>
        <w:jc w:val="center"/>
        <w:rPr>
          <w:b/>
          <w:sz w:val="48"/>
          <w:szCs w:val="28"/>
        </w:rPr>
      </w:pPr>
    </w:p>
    <w:p w:rsidR="006B0C5F" w:rsidRPr="00BA55A5" w:rsidRDefault="006B0C5F" w:rsidP="006B0C5F">
      <w:pPr>
        <w:jc w:val="center"/>
        <w:rPr>
          <w:b/>
          <w:sz w:val="48"/>
          <w:szCs w:val="28"/>
        </w:rPr>
      </w:pPr>
    </w:p>
    <w:p w:rsidR="006B0C5F" w:rsidRDefault="006B0C5F" w:rsidP="006B0C5F">
      <w:pPr>
        <w:spacing w:line="360" w:lineRule="auto"/>
        <w:ind w:firstLine="709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В соответствии со статьей  36 Федерального закона  от 06.10.2003 № 131-ФЗ «Об общих принципах организации местного самоуправления в Российской Федерации», частью 2.1 статьи 15 Закона Кировской области  от 29.12.2004 № 292-ЗО «О местном самоуправлении  в Кировской области», Положением о порядке проведения конкурса по отбору кандидатур на должность главы муниципального образования Лопьяльское сельское поселение Уржумского</w:t>
      </w:r>
      <w:r w:rsidRPr="00BA55A5">
        <w:rPr>
          <w:b/>
          <w:sz w:val="28"/>
          <w:szCs w:val="28"/>
        </w:rPr>
        <w:t xml:space="preserve"> </w:t>
      </w:r>
      <w:r w:rsidRPr="00BA55A5">
        <w:rPr>
          <w:sz w:val="28"/>
          <w:szCs w:val="28"/>
        </w:rPr>
        <w:t xml:space="preserve"> района Кировской области», утверждённым решением</w:t>
      </w:r>
      <w:r>
        <w:rPr>
          <w:sz w:val="28"/>
          <w:szCs w:val="28"/>
        </w:rPr>
        <w:t xml:space="preserve"> Лопьяльской сельской Думы от 21.06.2022 № 46/127</w:t>
      </w:r>
      <w:r w:rsidRPr="00BA55A5">
        <w:rPr>
          <w:sz w:val="28"/>
          <w:szCs w:val="28"/>
        </w:rPr>
        <w:t xml:space="preserve">  </w:t>
      </w:r>
      <w:proofErr w:type="spellStart"/>
      <w:r w:rsidRPr="00BA55A5">
        <w:rPr>
          <w:sz w:val="28"/>
          <w:szCs w:val="28"/>
        </w:rPr>
        <w:t>Лопья</w:t>
      </w:r>
      <w:bookmarkStart w:id="0" w:name="_GoBack"/>
      <w:bookmarkEnd w:id="0"/>
      <w:r w:rsidRPr="00BA55A5">
        <w:rPr>
          <w:sz w:val="28"/>
          <w:szCs w:val="28"/>
        </w:rPr>
        <w:t>льская</w:t>
      </w:r>
      <w:proofErr w:type="spellEnd"/>
      <w:r w:rsidRPr="00BA55A5">
        <w:rPr>
          <w:sz w:val="28"/>
          <w:szCs w:val="28"/>
        </w:rPr>
        <w:t xml:space="preserve"> сельская Дума, РЕШИЛА:</w:t>
      </w:r>
    </w:p>
    <w:p w:rsidR="006B0C5F" w:rsidRPr="00BA55A5" w:rsidRDefault="006B0C5F" w:rsidP="006B0C5F">
      <w:pPr>
        <w:spacing w:line="360" w:lineRule="auto"/>
        <w:ind w:firstLine="709"/>
        <w:jc w:val="both"/>
        <w:rPr>
          <w:sz w:val="28"/>
          <w:szCs w:val="28"/>
        </w:rPr>
      </w:pPr>
    </w:p>
    <w:p w:rsidR="006B0C5F" w:rsidRPr="002D05A0" w:rsidRDefault="006B0C5F" w:rsidP="006B0C5F">
      <w:pPr>
        <w:pStyle w:val="a3"/>
        <w:numPr>
          <w:ilvl w:val="0"/>
          <w:numId w:val="1"/>
        </w:numPr>
        <w:spacing w:line="360" w:lineRule="auto"/>
        <w:ind w:left="1276" w:hanging="283"/>
        <w:jc w:val="both"/>
        <w:rPr>
          <w:sz w:val="28"/>
          <w:szCs w:val="28"/>
        </w:rPr>
      </w:pPr>
      <w:r w:rsidRPr="002D05A0">
        <w:rPr>
          <w:sz w:val="28"/>
          <w:szCs w:val="28"/>
        </w:rPr>
        <w:t>Исключить Кокорина Евгения Аркадьевича из состава конкурсной комиссии для проведения конкурса по отбору кандидатур на должность главы муниципального образования Лопьяльское сельское поселение Уржумского района Кировской области</w:t>
      </w:r>
      <w:r>
        <w:rPr>
          <w:sz w:val="28"/>
          <w:szCs w:val="28"/>
        </w:rPr>
        <w:t xml:space="preserve">, в связи с его решением о принятии участия в конкурсных процедурах на должность Главы Лопьяльского Сельского поселения. </w:t>
      </w:r>
    </w:p>
    <w:p w:rsidR="006B0C5F" w:rsidRDefault="006B0C5F" w:rsidP="006B0C5F">
      <w:pPr>
        <w:spacing w:line="360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Включить Полякова Евгения Алексеевича </w:t>
      </w:r>
      <w:proofErr w:type="gramStart"/>
      <w:r>
        <w:rPr>
          <w:sz w:val="28"/>
          <w:szCs w:val="28"/>
        </w:rPr>
        <w:t xml:space="preserve">в </w:t>
      </w:r>
      <w:r w:rsidRPr="002D05A0">
        <w:rPr>
          <w:sz w:val="28"/>
          <w:szCs w:val="28"/>
        </w:rPr>
        <w:t xml:space="preserve"> состав</w:t>
      </w:r>
      <w:proofErr w:type="gramEnd"/>
      <w:r w:rsidRPr="002D05A0">
        <w:rPr>
          <w:sz w:val="28"/>
          <w:szCs w:val="28"/>
        </w:rPr>
        <w:t xml:space="preserve"> конкурсной комиссии для проведения конкурса по отбору кандидатур на </w:t>
      </w:r>
      <w:r w:rsidRPr="002D05A0">
        <w:rPr>
          <w:sz w:val="28"/>
          <w:szCs w:val="28"/>
        </w:rPr>
        <w:lastRenderedPageBreak/>
        <w:t>должность главы муниципального образования Лопьяльское сельское поселение Уржумского района Кировской области</w:t>
      </w:r>
    </w:p>
    <w:p w:rsidR="006B0C5F" w:rsidRDefault="006B0C5F" w:rsidP="006B0C5F">
      <w:pPr>
        <w:spacing w:line="360" w:lineRule="auto"/>
        <w:ind w:left="1276" w:hanging="283"/>
        <w:jc w:val="both"/>
        <w:rPr>
          <w:sz w:val="28"/>
          <w:szCs w:val="28"/>
        </w:rPr>
      </w:pPr>
      <w:r w:rsidRPr="00BA55A5">
        <w:rPr>
          <w:sz w:val="28"/>
          <w:szCs w:val="28"/>
        </w:rPr>
        <w:t>3.</w:t>
      </w:r>
      <w:r w:rsidRPr="00BA55A5">
        <w:rPr>
          <w:sz w:val="28"/>
          <w:szCs w:val="28"/>
        </w:rPr>
        <w:tab/>
        <w:t>Настоящее решение вступает в силу с момента его подписания и подлежит публикации</w:t>
      </w:r>
      <w:r>
        <w:rPr>
          <w:sz w:val="28"/>
          <w:szCs w:val="28"/>
        </w:rPr>
        <w:t>.</w:t>
      </w:r>
    </w:p>
    <w:p w:rsidR="006B0C5F" w:rsidRDefault="006B0C5F" w:rsidP="006B0C5F">
      <w:pPr>
        <w:suppressAutoHyphens/>
        <w:jc w:val="both"/>
        <w:rPr>
          <w:bCs/>
          <w:sz w:val="28"/>
          <w:szCs w:val="28"/>
          <w:lang w:eastAsia="ar-SA"/>
        </w:rPr>
      </w:pPr>
    </w:p>
    <w:p w:rsidR="006B0C5F" w:rsidRPr="00BA55A5" w:rsidRDefault="006B0C5F" w:rsidP="006B0C5F">
      <w:pPr>
        <w:suppressAutoHyphens/>
        <w:jc w:val="both"/>
        <w:rPr>
          <w:bCs/>
          <w:sz w:val="28"/>
          <w:szCs w:val="28"/>
          <w:lang w:eastAsia="ar-SA"/>
        </w:rPr>
      </w:pPr>
    </w:p>
    <w:p w:rsidR="006B0C5F" w:rsidRDefault="006B0C5F" w:rsidP="006B0C5F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 Лопьяльской</w:t>
      </w:r>
    </w:p>
    <w:p w:rsidR="006B0C5F" w:rsidRDefault="006B0C5F" w:rsidP="006B0C5F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сельской  Думы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Д.А. Праздников</w:t>
      </w:r>
    </w:p>
    <w:p w:rsidR="006B0C5F" w:rsidRPr="003066B6" w:rsidRDefault="006B0C5F" w:rsidP="006B0C5F">
      <w:pPr>
        <w:rPr>
          <w:color w:val="000000"/>
          <w:sz w:val="72"/>
          <w:szCs w:val="72"/>
        </w:rPr>
      </w:pPr>
    </w:p>
    <w:p w:rsidR="006B0C5F" w:rsidRPr="00BA55A5" w:rsidRDefault="006B0C5F" w:rsidP="006B0C5F">
      <w:pPr>
        <w:rPr>
          <w:color w:val="000000"/>
          <w:sz w:val="72"/>
          <w:szCs w:val="72"/>
          <w:lang w:val="x-none"/>
        </w:rPr>
      </w:pPr>
    </w:p>
    <w:p w:rsidR="006B0C5F" w:rsidRPr="00BA55A5" w:rsidRDefault="006B0C5F" w:rsidP="006B0C5F">
      <w:pPr>
        <w:rPr>
          <w:color w:val="000000"/>
          <w:sz w:val="72"/>
          <w:szCs w:val="72"/>
          <w:lang w:val="x-none"/>
        </w:rPr>
      </w:pPr>
    </w:p>
    <w:p w:rsidR="006B0C5F" w:rsidRPr="00BA55A5" w:rsidRDefault="006B0C5F" w:rsidP="006B0C5F">
      <w:pPr>
        <w:rPr>
          <w:color w:val="000000"/>
          <w:sz w:val="72"/>
          <w:szCs w:val="72"/>
          <w:lang w:val="x-none"/>
        </w:rPr>
      </w:pPr>
    </w:p>
    <w:p w:rsidR="00915CD1" w:rsidRPr="006B0C5F" w:rsidRDefault="00915CD1">
      <w:pPr>
        <w:rPr>
          <w:lang w:val="x-none"/>
        </w:rPr>
      </w:pPr>
    </w:p>
    <w:sectPr w:rsidR="00915CD1" w:rsidRPr="006B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39DA"/>
    <w:multiLevelType w:val="hybridMultilevel"/>
    <w:tmpl w:val="B7F4A774"/>
    <w:lvl w:ilvl="0" w:tplc="0D1EBCB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43"/>
    <w:rsid w:val="006B0C5F"/>
    <w:rsid w:val="00915CD1"/>
    <w:rsid w:val="00C0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BB0C2-4C9F-4393-A977-9B7E3F0E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2023-06-09T11:38:00Z</dcterms:created>
  <dcterms:modified xsi:type="dcterms:W3CDTF">2023-06-09T11:39:00Z</dcterms:modified>
</cp:coreProperties>
</file>