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D1" w:rsidRPr="00CE4D97" w:rsidRDefault="00F212D1" w:rsidP="00F212D1">
      <w:pPr>
        <w:shd w:val="clear" w:color="auto" w:fill="FFFFFF"/>
        <w:autoSpaceDN w:val="0"/>
        <w:spacing w:before="105" w:after="105"/>
        <w:ind w:right="48" w:firstLine="71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D97">
        <w:rPr>
          <w:rFonts w:ascii="Times New Roman" w:hAnsi="Times New Roman" w:cs="Times New Roman"/>
          <w:sz w:val="28"/>
          <w:szCs w:val="28"/>
        </w:rPr>
        <w:t>ЛОПЬЯЛЬСКАЯ СЕЛЬСКАЯ ДУМА</w:t>
      </w:r>
    </w:p>
    <w:p w:rsidR="00F212D1" w:rsidRPr="00CE4D97" w:rsidRDefault="00F212D1" w:rsidP="00F212D1">
      <w:pPr>
        <w:shd w:val="clear" w:color="auto" w:fill="FFFFFF"/>
        <w:autoSpaceDN w:val="0"/>
        <w:spacing w:before="105" w:after="105"/>
        <w:ind w:right="4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D97">
        <w:rPr>
          <w:rFonts w:ascii="Times New Roman" w:hAnsi="Times New Roman" w:cs="Times New Roman"/>
          <w:sz w:val="28"/>
          <w:szCs w:val="28"/>
        </w:rPr>
        <w:t>УРЖУМСКОГО РАЙОНА КИРОВСКОЙ ОБЛАСТИ</w:t>
      </w:r>
    </w:p>
    <w:p w:rsidR="00F212D1" w:rsidRPr="00CE4D97" w:rsidRDefault="00F212D1" w:rsidP="00F212D1">
      <w:pPr>
        <w:shd w:val="clear" w:color="auto" w:fill="FFFFFF"/>
        <w:autoSpaceDN w:val="0"/>
        <w:spacing w:before="105" w:after="105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Pr="00CE4D9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2D1" w:rsidRPr="00CE4D97" w:rsidRDefault="00F212D1" w:rsidP="00F212D1">
      <w:pPr>
        <w:shd w:val="clear" w:color="auto" w:fill="FFFFFF"/>
        <w:autoSpaceDN w:val="0"/>
        <w:spacing w:before="105" w:after="105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CE4D97">
        <w:rPr>
          <w:rFonts w:ascii="Times New Roman" w:hAnsi="Times New Roman" w:cs="Times New Roman"/>
          <w:sz w:val="28"/>
          <w:szCs w:val="28"/>
        </w:rPr>
        <w:t> </w:t>
      </w:r>
    </w:p>
    <w:p w:rsidR="00F212D1" w:rsidRPr="00CE4D97" w:rsidRDefault="00F212D1" w:rsidP="00F212D1">
      <w:pPr>
        <w:shd w:val="clear" w:color="auto" w:fill="FFFFFF"/>
        <w:autoSpaceDN w:val="0"/>
        <w:spacing w:before="105" w:after="105"/>
        <w:ind w:right="48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D97">
        <w:rPr>
          <w:rFonts w:ascii="Times New Roman" w:hAnsi="Times New Roman" w:cs="Times New Roman"/>
          <w:sz w:val="28"/>
          <w:szCs w:val="28"/>
        </w:rPr>
        <w:t>РЕШЕНИЕ</w:t>
      </w:r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</w:p>
    <w:p w:rsidR="00F212D1" w:rsidRPr="00CE4D97" w:rsidRDefault="00F212D1" w:rsidP="00F212D1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212D1" w:rsidRPr="00CE4D97" w:rsidRDefault="0034620D" w:rsidP="00F212D1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05 марта</w:t>
      </w:r>
      <w:bookmarkStart w:id="0" w:name="_GoBack"/>
      <w:bookmarkEnd w:id="0"/>
      <w:r w:rsidR="00F212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 года № 25/70</w:t>
      </w:r>
    </w:p>
    <w:p w:rsidR="00F212D1" w:rsidRPr="00CE4D97" w:rsidRDefault="00F212D1" w:rsidP="00F212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с. </w:t>
      </w:r>
      <w:proofErr w:type="spellStart"/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>Лопьял</w:t>
      </w:r>
      <w:proofErr w:type="spellEnd"/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Уржумского района Кировской области</w:t>
      </w:r>
    </w:p>
    <w:p w:rsidR="00F212D1" w:rsidRPr="004B7A76" w:rsidRDefault="00F212D1" w:rsidP="00F212D1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212D1" w:rsidRPr="004B7A76" w:rsidRDefault="00F212D1" w:rsidP="00F212D1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2D1" w:rsidRPr="004B7A76" w:rsidRDefault="00F212D1" w:rsidP="00F212D1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B7A76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отчета главы </w:t>
      </w:r>
      <w:r>
        <w:rPr>
          <w:rFonts w:ascii="Times New Roman" w:hAnsi="Times New Roman" w:cs="Times New Roman"/>
          <w:bCs w:val="0"/>
          <w:sz w:val="28"/>
          <w:szCs w:val="28"/>
        </w:rPr>
        <w:t>МО Лопьяльское</w:t>
      </w:r>
      <w:r w:rsidRPr="004B7A76">
        <w:rPr>
          <w:rFonts w:ascii="Times New Roman" w:hAnsi="Times New Roman" w:cs="Times New Roman"/>
          <w:bCs w:val="0"/>
          <w:sz w:val="28"/>
          <w:szCs w:val="28"/>
        </w:rPr>
        <w:t xml:space="preserve"> сельское поселение Уржумского района Кировской области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о работе за 2024</w:t>
      </w:r>
      <w:r w:rsidRPr="004B7A76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F212D1" w:rsidRPr="004B7A76" w:rsidRDefault="00F212D1" w:rsidP="00F212D1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212D1" w:rsidRPr="004B7A76" w:rsidRDefault="00F212D1" w:rsidP="00F212D1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B7A76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2003 г</w:t>
        </w:r>
      </w:smartTag>
      <w:r w:rsidRPr="004B7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N 131-ФЗ "Об общих принципах организации местного самоуправления в Российской Федерации", руководствуясь статьей 24 Устава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Лопьяльское сельское поселение, Лопьяльская</w:t>
      </w:r>
      <w:r w:rsidRPr="004B7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сельская Дума</w:t>
      </w:r>
    </w:p>
    <w:p w:rsidR="00F212D1" w:rsidRPr="004B7A76" w:rsidRDefault="00F212D1" w:rsidP="00F212D1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A76">
        <w:rPr>
          <w:rFonts w:ascii="Times New Roman" w:hAnsi="Times New Roman" w:cs="Times New Roman"/>
          <w:b w:val="0"/>
          <w:bCs w:val="0"/>
          <w:sz w:val="28"/>
          <w:szCs w:val="28"/>
        </w:rPr>
        <w:t>РЕШИЛА:</w:t>
      </w:r>
    </w:p>
    <w:p w:rsidR="00F212D1" w:rsidRPr="004B7A76" w:rsidRDefault="00F212D1" w:rsidP="00F212D1">
      <w:pPr>
        <w:numPr>
          <w:ilvl w:val="0"/>
          <w:numId w:val="1"/>
        </w:numPr>
        <w:spacing w:line="360" w:lineRule="auto"/>
        <w:ind w:left="0" w:firstLine="7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отчет главы МО Лопьяльское</w:t>
      </w:r>
      <w:r w:rsidRPr="004B7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Уржумского района 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ровской области о работе за 2024</w:t>
      </w:r>
      <w:r w:rsidRPr="004B7A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 Прилагается.</w:t>
      </w:r>
    </w:p>
    <w:p w:rsidR="00F212D1" w:rsidRPr="004B7A76" w:rsidRDefault="00F212D1" w:rsidP="00F212D1">
      <w:pPr>
        <w:numPr>
          <w:ilvl w:val="0"/>
          <w:numId w:val="1"/>
        </w:numPr>
        <w:spacing w:line="360" w:lineRule="auto"/>
        <w:ind w:left="0" w:firstLine="7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A76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 момента его официального опубликования в Информационном бюллетене органов местного самоуправления Уржумского района Кировской области.</w:t>
      </w:r>
    </w:p>
    <w:p w:rsidR="00F212D1" w:rsidRPr="004B7A76" w:rsidRDefault="00F212D1" w:rsidP="00F212D1">
      <w:pPr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2D1" w:rsidRPr="004B7A76" w:rsidRDefault="00F212D1" w:rsidP="00F212D1">
      <w:pPr>
        <w:tabs>
          <w:tab w:val="left" w:pos="540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2D1" w:rsidRPr="00CE4D97" w:rsidRDefault="00F212D1" w:rsidP="00F212D1">
      <w:pPr>
        <w:widowControl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2D1" w:rsidRDefault="00F212D1" w:rsidP="00F212D1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Лопьяльской сельской Думы</w:t>
      </w:r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Д. А. Праздников</w:t>
      </w:r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F212D1" w:rsidRDefault="00F212D1" w:rsidP="00F212D1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2D1" w:rsidRPr="00CE4D97" w:rsidRDefault="00F212D1" w:rsidP="00F212D1">
      <w:pPr>
        <w:widowControl w:val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F212D1" w:rsidRDefault="00F212D1" w:rsidP="00F212D1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Лопьяльское сельское поселение                                            А. В. Комиссарова </w:t>
      </w:r>
    </w:p>
    <w:p w:rsidR="00F212D1" w:rsidRDefault="00F212D1" w:rsidP="00F212D1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212D1" w:rsidRDefault="00F212D1" w:rsidP="00F212D1">
      <w:r w:rsidRPr="00CE4D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</w:p>
    <w:p w:rsidR="00BC2D14" w:rsidRDefault="00BC2D14"/>
    <w:sectPr w:rsidR="00BC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2417"/>
    <w:multiLevelType w:val="hybridMultilevel"/>
    <w:tmpl w:val="29E452A8"/>
    <w:lvl w:ilvl="0" w:tplc="FC225BD4">
      <w:start w:val="1"/>
      <w:numFmt w:val="decimal"/>
      <w:lvlText w:val="%1."/>
      <w:lvlJc w:val="left"/>
      <w:pPr>
        <w:ind w:left="18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C3"/>
    <w:rsid w:val="0034620D"/>
    <w:rsid w:val="006C4BC3"/>
    <w:rsid w:val="00BC2D14"/>
    <w:rsid w:val="00F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D02DDC"/>
  <w15:chartTrackingRefBased/>
  <w15:docId w15:val="{03AF8662-815A-4D89-9ABD-02E39C9A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D1"/>
    <w:pPr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D1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2025-03-03T07:36:00Z</cp:lastPrinted>
  <dcterms:created xsi:type="dcterms:W3CDTF">2025-02-14T07:29:00Z</dcterms:created>
  <dcterms:modified xsi:type="dcterms:W3CDTF">2025-03-03T07:36:00Z</dcterms:modified>
</cp:coreProperties>
</file>