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C4" w:rsidRPr="00365EC4" w:rsidRDefault="00365EC4" w:rsidP="00365EC4">
      <w:pPr>
        <w:shd w:val="clear" w:color="auto" w:fill="FFFFFF"/>
        <w:autoSpaceDN w:val="0"/>
        <w:spacing w:before="105" w:after="105" w:line="240" w:lineRule="auto"/>
        <w:ind w:right="48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ЛОПЬЯЛЬСКАЯ СЕЛЬСКАЯ ДУМА</w:t>
      </w:r>
    </w:p>
    <w:p w:rsidR="00365EC4" w:rsidRPr="00365EC4" w:rsidRDefault="00365EC4" w:rsidP="00365EC4">
      <w:pPr>
        <w:shd w:val="clear" w:color="auto" w:fill="FFFFFF"/>
        <w:autoSpaceDN w:val="0"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УРЖУМСКОГО РАЙОНА КИРОВСКОЙ ОБЛАСТИ</w:t>
      </w:r>
    </w:p>
    <w:p w:rsidR="00365EC4" w:rsidRPr="00365EC4" w:rsidRDefault="00365EC4" w:rsidP="00365EC4">
      <w:pPr>
        <w:shd w:val="clear" w:color="auto" w:fill="FFFFFF"/>
        <w:autoSpaceDN w:val="0"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ПЯТОГО  СОЗЫВА</w:t>
      </w:r>
    </w:p>
    <w:p w:rsidR="00365EC4" w:rsidRPr="00365EC4" w:rsidRDefault="00365EC4" w:rsidP="00365EC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5EC4" w:rsidRPr="00365EC4" w:rsidRDefault="00365EC4" w:rsidP="00365EC4">
      <w:pPr>
        <w:shd w:val="clear" w:color="auto" w:fill="FFFFFF"/>
        <w:autoSpaceDN w:val="0"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365EC4" w:rsidRPr="00365EC4" w:rsidRDefault="00365EC4" w:rsidP="00365E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EC4" w:rsidRPr="00365EC4" w:rsidRDefault="00365EC4" w:rsidP="0036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C4">
        <w:rPr>
          <w:rFonts w:ascii="Times New Roman" w:eastAsia="Times New Roman" w:hAnsi="Times New Roman" w:cs="Times New Roman"/>
          <w:sz w:val="24"/>
          <w:szCs w:val="24"/>
          <w:lang w:eastAsia="ru-RU"/>
        </w:rPr>
        <w:t>14 апреля 2023 года  №8/23</w:t>
      </w:r>
    </w:p>
    <w:p w:rsidR="00365EC4" w:rsidRPr="00365EC4" w:rsidRDefault="00365EC4" w:rsidP="0036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C4">
        <w:rPr>
          <w:rFonts w:ascii="Times New Roman" w:eastAsia="Times New Roman" w:hAnsi="Times New Roman" w:cs="Times New Roman"/>
          <w:sz w:val="24"/>
          <w:szCs w:val="24"/>
          <w:lang w:eastAsia="ru-RU"/>
        </w:rPr>
        <w:t>с.Лопьял  Уржумского района Кировской области</w:t>
      </w:r>
    </w:p>
    <w:p w:rsidR="00365EC4" w:rsidRPr="00365EC4" w:rsidRDefault="00365EC4" w:rsidP="0036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EC4" w:rsidRPr="00365EC4" w:rsidRDefault="00365EC4" w:rsidP="00365EC4">
      <w:pPr>
        <w:tabs>
          <w:tab w:val="left" w:pos="5910"/>
        </w:tabs>
        <w:spacing w:after="200" w:line="276" w:lineRule="auto"/>
        <w:rPr>
          <w:rFonts w:ascii="Times New Roman" w:eastAsia="Calibri" w:hAnsi="Times New Roman" w:cs="Times New Roman"/>
          <w:lang w:eastAsia="ru-RU"/>
        </w:rPr>
      </w:pPr>
    </w:p>
    <w:p w:rsidR="00365EC4" w:rsidRPr="00365EC4" w:rsidRDefault="00365EC4" w:rsidP="00365EC4">
      <w:pPr>
        <w:tabs>
          <w:tab w:val="left" w:pos="148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5E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Регламент работы Лопьяльской сельской Думы Уржумского района Кировской области пятого созыва</w:t>
      </w:r>
    </w:p>
    <w:p w:rsidR="00365EC4" w:rsidRPr="00365EC4" w:rsidRDefault="00365EC4" w:rsidP="00365EC4">
      <w:pPr>
        <w:tabs>
          <w:tab w:val="left" w:pos="148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65EC4" w:rsidRPr="00365EC4" w:rsidRDefault="00365EC4" w:rsidP="00365EC4">
      <w:pPr>
        <w:tabs>
          <w:tab w:val="left" w:pos="960"/>
        </w:tabs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5E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 соответствии с Федеральным Законом от 06.10.2003 №131-ФЗ «Об общих принципах организации местного самоуправления в Российской Федерации», Законом области от 29.12.2004 №292-ЗО «О местном самоуправлении в Кировской области», Уставом МО Лопьяльского сельского поселения Уржумского района Кировской области, Лопьяльская сельская Дума</w:t>
      </w:r>
    </w:p>
    <w:p w:rsidR="00365EC4" w:rsidRPr="00365EC4" w:rsidRDefault="00365EC4" w:rsidP="00365EC4">
      <w:pPr>
        <w:tabs>
          <w:tab w:val="left" w:pos="960"/>
        </w:tabs>
        <w:spacing w:after="20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65EC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365EC4" w:rsidRPr="00365EC4" w:rsidRDefault="00365EC4" w:rsidP="00365EC4">
      <w:pPr>
        <w:numPr>
          <w:ilvl w:val="0"/>
          <w:numId w:val="1"/>
        </w:numPr>
        <w:tabs>
          <w:tab w:val="left" w:pos="960"/>
        </w:tabs>
        <w:spacing w:after="200" w:line="36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365EC4">
        <w:rPr>
          <w:rFonts w:ascii="Times New Roman" w:eastAsia="Calibri" w:hAnsi="Times New Roman" w:cs="Times New Roman"/>
          <w:lang w:eastAsia="ru-RU"/>
        </w:rPr>
        <w:t>Пункт 7 ст. 51.1  Регламента работы Лопьяльской сельской Думы Уржумского района Кировской области пятого созыва изложить в новой редакции:</w:t>
      </w:r>
    </w:p>
    <w:p w:rsidR="00365EC4" w:rsidRPr="00365EC4" w:rsidRDefault="00365EC4" w:rsidP="00365EC4">
      <w:pPr>
        <w:tabs>
          <w:tab w:val="left" w:pos="960"/>
        </w:tabs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365EC4">
        <w:rPr>
          <w:rFonts w:ascii="Times New Roman" w:eastAsia="Calibri" w:hAnsi="Times New Roman" w:cs="Times New Roman"/>
          <w:lang w:eastAsia="ru-RU"/>
        </w:rPr>
        <w:t>«7. Избранным главой муниципального образования Лопьяльского сельского поселения Уржумского района Кировской области считается кандидат, за которого проголосовало большинство от действующих депутатов Лопьяльской сельской Думы, за исключением случая предусмотренного пунктом 9 настоящей статьи».</w:t>
      </w:r>
    </w:p>
    <w:p w:rsidR="00365EC4" w:rsidRPr="00365EC4" w:rsidRDefault="00365EC4" w:rsidP="00365EC4">
      <w:pPr>
        <w:numPr>
          <w:ilvl w:val="0"/>
          <w:numId w:val="1"/>
        </w:numPr>
        <w:tabs>
          <w:tab w:val="left" w:pos="960"/>
        </w:tabs>
        <w:spacing w:after="200" w:line="360" w:lineRule="auto"/>
        <w:contextualSpacing/>
        <w:rPr>
          <w:rFonts w:ascii="Times New Roman" w:eastAsia="Calibri" w:hAnsi="Times New Roman" w:cs="Times New Roman"/>
          <w:lang w:eastAsia="ru-RU"/>
        </w:rPr>
      </w:pPr>
      <w:r w:rsidRPr="00365EC4">
        <w:rPr>
          <w:rFonts w:ascii="Times New Roman" w:eastAsia="Calibri" w:hAnsi="Times New Roman" w:cs="Times New Roman"/>
          <w:lang w:eastAsia="ru-RU"/>
        </w:rPr>
        <w:t xml:space="preserve">Решение вступает в  силу с момента его принятия и  подлежит обязательной публикации в информационном бюллетене органов местного самоуправления Уржумского района Кировской области.   </w:t>
      </w:r>
    </w:p>
    <w:p w:rsidR="00365EC4" w:rsidRPr="00365EC4" w:rsidRDefault="00365EC4" w:rsidP="00365EC4">
      <w:pPr>
        <w:tabs>
          <w:tab w:val="left" w:pos="960"/>
        </w:tabs>
        <w:spacing w:after="200" w:line="360" w:lineRule="auto"/>
        <w:rPr>
          <w:rFonts w:ascii="Times New Roman" w:eastAsia="Calibri" w:hAnsi="Times New Roman" w:cs="Times New Roman"/>
          <w:lang w:eastAsia="ru-RU"/>
        </w:rPr>
      </w:pPr>
    </w:p>
    <w:p w:rsidR="00365EC4" w:rsidRPr="00365EC4" w:rsidRDefault="00365EC4" w:rsidP="00365EC4">
      <w:pPr>
        <w:tabs>
          <w:tab w:val="left" w:pos="1350"/>
        </w:tabs>
        <w:spacing w:before="240" w:after="200" w:line="240" w:lineRule="auto"/>
        <w:rPr>
          <w:rFonts w:ascii="Times New Roman" w:eastAsia="Calibri" w:hAnsi="Times New Roman" w:cs="Times New Roman"/>
          <w:lang w:eastAsia="ru-RU"/>
        </w:rPr>
      </w:pPr>
      <w:r w:rsidRPr="00365EC4">
        <w:rPr>
          <w:rFonts w:ascii="Times New Roman" w:eastAsia="Calibri" w:hAnsi="Times New Roman" w:cs="Times New Roman"/>
          <w:lang w:eastAsia="ru-RU"/>
        </w:rPr>
        <w:t xml:space="preserve">     </w:t>
      </w:r>
    </w:p>
    <w:p w:rsidR="00365EC4" w:rsidRPr="00365EC4" w:rsidRDefault="00365EC4" w:rsidP="00365EC4">
      <w:pPr>
        <w:tabs>
          <w:tab w:val="left" w:pos="1350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365EC4">
        <w:rPr>
          <w:rFonts w:ascii="Times New Roman" w:eastAsia="Calibri" w:hAnsi="Times New Roman" w:cs="Times New Roman"/>
          <w:lang w:eastAsia="ru-RU"/>
        </w:rPr>
        <w:t xml:space="preserve">Председатель Лопьяльской </w:t>
      </w:r>
    </w:p>
    <w:p w:rsidR="00365EC4" w:rsidRPr="00365EC4" w:rsidRDefault="00365EC4" w:rsidP="00365EC4">
      <w:pPr>
        <w:tabs>
          <w:tab w:val="left" w:pos="1350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365EC4">
        <w:rPr>
          <w:rFonts w:ascii="Times New Roman" w:eastAsia="Calibri" w:hAnsi="Times New Roman" w:cs="Times New Roman"/>
          <w:lang w:eastAsia="ru-RU"/>
        </w:rPr>
        <w:t>сельской Думы                                                                                                                 Праздников Д.А</w:t>
      </w:r>
    </w:p>
    <w:p w:rsidR="00365EC4" w:rsidRPr="00365EC4" w:rsidRDefault="00365EC4" w:rsidP="00365EC4">
      <w:pPr>
        <w:spacing w:after="200" w:line="276" w:lineRule="auto"/>
        <w:rPr>
          <w:rFonts w:ascii="Calibri" w:eastAsia="Calibri" w:hAnsi="Calibri" w:cs="Times New Roman"/>
        </w:rPr>
      </w:pPr>
    </w:p>
    <w:p w:rsidR="00365EC4" w:rsidRPr="00365EC4" w:rsidRDefault="00365EC4" w:rsidP="00365EC4">
      <w:pPr>
        <w:spacing w:after="200" w:line="276" w:lineRule="auto"/>
        <w:rPr>
          <w:rFonts w:ascii="Calibri" w:eastAsia="Calibri" w:hAnsi="Calibri" w:cs="Times New Roman"/>
        </w:rPr>
      </w:pPr>
    </w:p>
    <w:p w:rsidR="00A6223A" w:rsidRDefault="00A6223A">
      <w:bookmarkStart w:id="0" w:name="_GoBack"/>
      <w:bookmarkEnd w:id="0"/>
    </w:p>
    <w:sectPr w:rsidR="00A6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2022F"/>
    <w:multiLevelType w:val="hybridMultilevel"/>
    <w:tmpl w:val="F0848268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F1"/>
    <w:rsid w:val="00365EC4"/>
    <w:rsid w:val="005437F1"/>
    <w:rsid w:val="00A6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8ADDB-AD05-4D35-8C8C-07C5FB3B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2023-06-26T10:52:00Z</dcterms:created>
  <dcterms:modified xsi:type="dcterms:W3CDTF">2023-06-26T10:53:00Z</dcterms:modified>
</cp:coreProperties>
</file>