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71" w:rsidRDefault="00802F71" w:rsidP="00802F71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D632D0">
        <w:rPr>
          <w:b/>
          <w:sz w:val="28"/>
          <w:szCs w:val="28"/>
        </w:rPr>
        <w:t xml:space="preserve">АДМИНИСТРАЦИЯ </w:t>
      </w:r>
      <w:r w:rsidR="00D632D0" w:rsidRPr="00D632D0">
        <w:rPr>
          <w:b/>
          <w:sz w:val="28"/>
          <w:szCs w:val="28"/>
        </w:rPr>
        <w:t>ЛОПЬЯЛЬСКОГО СЕЛЬСКОГО ПОСЕЛЕНИЯ</w:t>
      </w:r>
    </w:p>
    <w:p w:rsidR="00D632D0" w:rsidRPr="00D632D0" w:rsidRDefault="00D632D0" w:rsidP="00802F71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802F71" w:rsidRDefault="00802F71" w:rsidP="00802F71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:rsidR="00802F71" w:rsidRDefault="00802F71" w:rsidP="00802F71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2F71" w:rsidRDefault="00D632D0" w:rsidP="00D632D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От 23 сентября 2022 №55</w:t>
      </w:r>
    </w:p>
    <w:p w:rsidR="00D632D0" w:rsidRDefault="00D632D0" w:rsidP="00D632D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с.Лопьял Уржумского района Кировс</w:t>
      </w:r>
      <w:bookmarkStart w:id="0" w:name="_GoBack"/>
      <w:bookmarkEnd w:id="0"/>
      <w:r>
        <w:rPr>
          <w:sz w:val="28"/>
          <w:szCs w:val="28"/>
        </w:rPr>
        <w:t>кой области</w:t>
      </w:r>
    </w:p>
    <w:p w:rsidR="00802F71" w:rsidRPr="00D632D0" w:rsidRDefault="00802F71" w:rsidP="00802F7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D632D0">
        <w:rPr>
          <w:b/>
          <w:sz w:val="28"/>
          <w:szCs w:val="28"/>
        </w:rPr>
        <w:t xml:space="preserve">Об утверждении </w:t>
      </w:r>
      <w:hyperlink r:id="rId6" w:history="1">
        <w:r w:rsidRPr="00D632D0">
          <w:rPr>
            <w:rStyle w:val="a6"/>
            <w:b/>
            <w:bCs/>
            <w:color w:val="auto"/>
            <w:sz w:val="28"/>
            <w:szCs w:val="28"/>
            <w:u w:val="none"/>
          </w:rPr>
          <w:t>Поряд</w:t>
        </w:r>
      </w:hyperlink>
      <w:r w:rsidRPr="00D632D0">
        <w:rPr>
          <w:b/>
          <w:bCs/>
          <w:sz w:val="28"/>
          <w:szCs w:val="28"/>
        </w:rPr>
        <w:t xml:space="preserve">ка работы телефона доверия </w:t>
      </w:r>
      <w:r w:rsidRPr="00D632D0">
        <w:rPr>
          <w:b/>
          <w:bCs/>
          <w:sz w:val="28"/>
          <w:szCs w:val="28"/>
        </w:rPr>
        <w:br/>
        <w:t>по вопросам противодействия коррупции в администрации                             МО Лопьяльского сельского поселения</w:t>
      </w:r>
    </w:p>
    <w:p w:rsidR="00D632D0" w:rsidRDefault="00D632D0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32"/>
          <w:szCs w:val="32"/>
          <w:vertAlign w:val="superscript"/>
        </w:rPr>
      </w:pP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повышения эффективности обеспечения соблюдения муниципальными служащими администрации  Лопьяльского сельского поселения и руководителями муниципальных учреждений, подведомственных администрации Лопьяльского сельского поселения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запретов, ограничений и требований, установленных в целях противодействия коррупции, формирования в обществе нетерпимости </w:t>
      </w:r>
      <w:r>
        <w:rPr>
          <w:bCs/>
          <w:sz w:val="28"/>
          <w:szCs w:val="28"/>
        </w:rPr>
        <w:br/>
        <w:t>к коррупционному поведению ПОСТАНОВЛЯЕТ: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hyperlink r:id="rId7" w:history="1">
        <w:r w:rsidRPr="00D632D0">
          <w:rPr>
            <w:rStyle w:val="a6"/>
            <w:bCs/>
            <w:color w:val="auto"/>
            <w:sz w:val="28"/>
            <w:szCs w:val="28"/>
            <w:u w:val="none"/>
          </w:rPr>
          <w:t>Порядок</w:t>
        </w:r>
      </w:hyperlink>
      <w:r>
        <w:rPr>
          <w:bCs/>
          <w:sz w:val="28"/>
          <w:szCs w:val="28"/>
        </w:rPr>
        <w:t xml:space="preserve"> работы телефона доверия по вопросам противодействия коррупции в администрации Лопьяльского сельского поселения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приложению.</w:t>
      </w:r>
    </w:p>
    <w:p w:rsidR="00802F71" w:rsidRPr="00D632D0" w:rsidRDefault="00802F71" w:rsidP="00D632D0">
      <w:pPr>
        <w:rPr>
          <w:sz w:val="28"/>
          <w:szCs w:val="28"/>
        </w:rPr>
      </w:pPr>
      <w:r>
        <w:rPr>
          <w:sz w:val="28"/>
          <w:szCs w:val="28"/>
        </w:rPr>
        <w:tab/>
        <w:t>2. Контроль за исполнением постано</w:t>
      </w:r>
      <w:r w:rsidR="00D632D0">
        <w:rPr>
          <w:sz w:val="28"/>
          <w:szCs w:val="28"/>
        </w:rPr>
        <w:t xml:space="preserve">вления возложить на </w:t>
      </w:r>
      <w:r w:rsidR="00D632D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пециал</w:t>
      </w:r>
      <w:r w:rsidR="00D632D0">
        <w:rPr>
          <w:bCs/>
          <w:sz w:val="28"/>
          <w:szCs w:val="28"/>
        </w:rPr>
        <w:t>иста администрации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</w:p>
    <w:p w:rsidR="00802F71" w:rsidRDefault="00802F71" w:rsidP="00802F71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</w:t>
      </w:r>
      <w:r w:rsidR="00D632D0">
        <w:rPr>
          <w:rFonts w:ascii="Times New Roman" w:hAnsi="Times New Roman" w:cs="Times New Roman"/>
          <w:sz w:val="28"/>
          <w:szCs w:val="28"/>
        </w:rPr>
        <w:t>тановление вступает в силу с 23.09.2022года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2D0" w:rsidRDefault="00D632D0" w:rsidP="00802F71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632D0" w:rsidRDefault="00D632D0" w:rsidP="00802F71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632D0" w:rsidRDefault="00D632D0" w:rsidP="00802F71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079" w:type="dxa"/>
        <w:tblLayout w:type="fixed"/>
        <w:tblLook w:val="01E0" w:firstRow="1" w:lastRow="1" w:firstColumn="1" w:lastColumn="1" w:noHBand="0" w:noVBand="0"/>
      </w:tblPr>
      <w:tblGrid>
        <w:gridCol w:w="3795"/>
        <w:gridCol w:w="284"/>
      </w:tblGrid>
      <w:tr w:rsidR="00D632D0" w:rsidTr="00D632D0">
        <w:tc>
          <w:tcPr>
            <w:tcW w:w="3795" w:type="dxa"/>
            <w:hideMark/>
          </w:tcPr>
          <w:p w:rsidR="00D632D0" w:rsidRDefault="00D632D0" w:rsidP="00D632D0">
            <w:pPr>
              <w:spacing w:line="276" w:lineRule="auto"/>
              <w:ind w:right="-159"/>
              <w:rPr>
                <w:lang w:eastAsia="en-US"/>
              </w:rPr>
            </w:pPr>
            <w:r w:rsidRPr="00D632D0">
              <w:rPr>
                <w:lang w:eastAsia="en-US"/>
              </w:rPr>
              <w:t>Глава администрации</w:t>
            </w:r>
          </w:p>
          <w:p w:rsidR="00D632D0" w:rsidRPr="00D632D0" w:rsidRDefault="00D632D0" w:rsidP="00D632D0">
            <w:pPr>
              <w:spacing w:line="276" w:lineRule="auto"/>
              <w:ind w:right="-159"/>
              <w:rPr>
                <w:lang w:eastAsia="en-US"/>
              </w:rPr>
            </w:pPr>
            <w:r w:rsidRPr="00D632D0">
              <w:rPr>
                <w:lang w:eastAsia="en-US"/>
              </w:rPr>
              <w:t xml:space="preserve">Лопьяльского сельского поселения </w:t>
            </w:r>
            <w:r>
              <w:rPr>
                <w:lang w:eastAsia="en-US"/>
              </w:rPr>
              <w:t xml:space="preserve">     </w:t>
            </w:r>
          </w:p>
        </w:tc>
        <w:tc>
          <w:tcPr>
            <w:tcW w:w="284" w:type="dxa"/>
          </w:tcPr>
          <w:p w:rsidR="00D632D0" w:rsidRDefault="00D632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D632D0" w:rsidTr="00D632D0">
        <w:tc>
          <w:tcPr>
            <w:tcW w:w="3795" w:type="dxa"/>
          </w:tcPr>
          <w:p w:rsidR="00D632D0" w:rsidRPr="00D632D0" w:rsidRDefault="00D632D0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 xml:space="preserve">                                                                </w:t>
            </w:r>
            <w:r w:rsidRPr="00D632D0">
              <w:rPr>
                <w:sz w:val="32"/>
                <w:szCs w:val="32"/>
                <w:vertAlign w:val="superscript"/>
                <w:lang w:eastAsia="en-US"/>
              </w:rPr>
              <w:t xml:space="preserve">И.Е Попова                   </w:t>
            </w:r>
          </w:p>
          <w:p w:rsidR="00D632D0" w:rsidRDefault="00D632D0">
            <w:pPr>
              <w:spacing w:line="276" w:lineRule="auto"/>
              <w:ind w:right="-250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4" w:type="dxa"/>
          </w:tcPr>
          <w:p w:rsidR="00D632D0" w:rsidRDefault="00D632D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D632D0" w:rsidTr="00D632D0">
        <w:tc>
          <w:tcPr>
            <w:tcW w:w="3795" w:type="dxa"/>
          </w:tcPr>
          <w:p w:rsidR="00D632D0" w:rsidRDefault="00D632D0">
            <w:pPr>
              <w:spacing w:line="360" w:lineRule="auto"/>
              <w:rPr>
                <w:i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284" w:type="dxa"/>
          </w:tcPr>
          <w:p w:rsidR="00D632D0" w:rsidRDefault="00D632D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D632D0" w:rsidTr="00D632D0">
        <w:tc>
          <w:tcPr>
            <w:tcW w:w="3795" w:type="dxa"/>
          </w:tcPr>
          <w:p w:rsidR="00D632D0" w:rsidRPr="00C06EE1" w:rsidRDefault="00D632D0">
            <w:pPr>
              <w:spacing w:line="360" w:lineRule="auto"/>
              <w:rPr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284" w:type="dxa"/>
          </w:tcPr>
          <w:p w:rsidR="00D632D0" w:rsidRDefault="00D632D0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802F71" w:rsidRDefault="00C06EE1" w:rsidP="00C06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02F71">
        <w:rPr>
          <w:sz w:val="28"/>
          <w:szCs w:val="28"/>
        </w:rPr>
        <w:t>Приложение</w:t>
      </w:r>
    </w:p>
    <w:p w:rsidR="00802F71" w:rsidRDefault="00802F71" w:rsidP="00802F71">
      <w:pPr>
        <w:ind w:left="4860"/>
        <w:rPr>
          <w:sz w:val="28"/>
          <w:szCs w:val="28"/>
        </w:rPr>
      </w:pPr>
    </w:p>
    <w:p w:rsidR="00802F71" w:rsidRDefault="00802F71" w:rsidP="00802F71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02F71" w:rsidRDefault="00802F71" w:rsidP="00802F71">
      <w:pPr>
        <w:ind w:left="4860"/>
        <w:rPr>
          <w:sz w:val="28"/>
          <w:szCs w:val="28"/>
        </w:rPr>
      </w:pPr>
    </w:p>
    <w:p w:rsidR="00802F71" w:rsidRDefault="00802F71" w:rsidP="00802F7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C06EE1">
        <w:rPr>
          <w:sz w:val="28"/>
          <w:szCs w:val="28"/>
        </w:rPr>
        <w:t>администрации Лопьяльского</w:t>
      </w:r>
      <w:r>
        <w:rPr>
          <w:sz w:val="28"/>
          <w:szCs w:val="28"/>
        </w:rPr>
        <w:t xml:space="preserve"> сельского поселения</w:t>
      </w:r>
    </w:p>
    <w:p w:rsidR="00802F71" w:rsidRDefault="00802F71" w:rsidP="00802F71">
      <w:pPr>
        <w:ind w:left="4860"/>
        <w:rPr>
          <w:sz w:val="28"/>
          <w:szCs w:val="28"/>
        </w:rPr>
      </w:pPr>
      <w:r>
        <w:rPr>
          <w:sz w:val="28"/>
          <w:szCs w:val="28"/>
        </w:rPr>
        <w:t>от 23.09.2022г.              № 55</w:t>
      </w:r>
    </w:p>
    <w:p w:rsidR="00802F71" w:rsidRDefault="00802F71" w:rsidP="00802F71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02F71" w:rsidRDefault="00802F71" w:rsidP="00802F71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 xml:space="preserve">противодействия коррупции в администрации                                 </w:t>
      </w:r>
      <w:r>
        <w:rPr>
          <w:sz w:val="28"/>
          <w:szCs w:val="28"/>
        </w:rPr>
        <w:t>Лопьяльского сельского поселения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>работы телефона доверия по вопросам противодействия коррупции в администрации Лопьяльского сельского поселения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Уставом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8(83363)33-319.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 xml:space="preserve">для совершенствования деятельности администрации </w:t>
      </w:r>
      <w:r>
        <w:rPr>
          <w:bCs/>
          <w:sz w:val="28"/>
          <w:szCs w:val="28"/>
        </w:rPr>
        <w:t>Лопьяльского сельского поселения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>
        <w:rPr>
          <w:rFonts w:eastAsiaTheme="minorHAnsi"/>
          <w:sz w:val="28"/>
          <w:szCs w:val="28"/>
          <w:lang w:eastAsia="en-US"/>
        </w:rPr>
        <w:br/>
        <w:t xml:space="preserve">в деятельности </w:t>
      </w:r>
      <w:r>
        <w:rPr>
          <w:bCs/>
          <w:sz w:val="28"/>
          <w:szCs w:val="28"/>
        </w:rPr>
        <w:t>муниципальных служащих администрации Лопьяльского сельского поселения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 руководителей муниципальных учреждений, подведомственных администрации Лопьяльского сельского поселения</w:t>
      </w:r>
      <w:r>
        <w:rPr>
          <w:bCs/>
          <w:i/>
          <w:sz w:val="28"/>
          <w:szCs w:val="28"/>
        </w:rPr>
        <w:t>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8" w:history="1">
        <w:r>
          <w:rPr>
            <w:rStyle w:val="a6"/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администрации </w:t>
      </w:r>
      <w:r>
        <w:rPr>
          <w:bCs/>
          <w:sz w:val="28"/>
          <w:szCs w:val="28"/>
        </w:rPr>
        <w:t>Лопьяльского сельского поселения</w:t>
      </w:r>
      <w:r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</w:t>
      </w:r>
      <w:r>
        <w:rPr>
          <w:rFonts w:eastAsiaTheme="minorHAnsi"/>
          <w:sz w:val="28"/>
          <w:szCs w:val="28"/>
          <w:lang w:eastAsia="en-US"/>
        </w:rPr>
        <w:br/>
        <w:t xml:space="preserve">на информационных стендах, расположенных в помещениях администрации </w:t>
      </w:r>
      <w:r>
        <w:rPr>
          <w:bCs/>
          <w:sz w:val="28"/>
          <w:szCs w:val="28"/>
        </w:rPr>
        <w:t>Лопьяльского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 подведомственных </w:t>
      </w:r>
      <w:r>
        <w:rPr>
          <w:rFonts w:eastAsiaTheme="minorHAnsi"/>
          <w:sz w:val="28"/>
          <w:szCs w:val="28"/>
          <w:lang w:eastAsia="en-US"/>
        </w:rPr>
        <w:br/>
        <w:t xml:space="preserve">ей </w:t>
      </w:r>
      <w:r>
        <w:rPr>
          <w:bCs/>
          <w:sz w:val="28"/>
          <w:szCs w:val="28"/>
        </w:rPr>
        <w:t>муниципальных учреждений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>
        <w:rPr>
          <w:bCs/>
          <w:sz w:val="28"/>
          <w:szCs w:val="28"/>
        </w:rPr>
        <w:t xml:space="preserve">администрации Лопьяльского сельского поселения, ответственный – специалист администрации Ибраева Н,Г. 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6. </w:t>
      </w:r>
      <w:r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>
        <w:rPr>
          <w:rFonts w:eastAsiaTheme="minorHAnsi"/>
          <w:iCs/>
          <w:sz w:val="28"/>
          <w:szCs w:val="28"/>
          <w:lang w:eastAsia="en-US"/>
        </w:rPr>
        <w:br/>
        <w:t>в круглосуточном режиме.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Обращения, поступившие по телефону доверия в период </w:t>
      </w:r>
      <w:r>
        <w:rPr>
          <w:rFonts w:eastAsiaTheme="minorHAnsi"/>
          <w:iCs/>
          <w:sz w:val="28"/>
          <w:szCs w:val="28"/>
          <w:lang w:eastAsia="en-US"/>
        </w:rPr>
        <w:br/>
        <w:t xml:space="preserve">с понедельника по четверг с 17-00 до 08-00 и с 16-00 пятницы до 08-00 понедельника, а также в нерабочие праздничные дни, подлежат записи </w:t>
      </w:r>
      <w:r>
        <w:rPr>
          <w:rFonts w:eastAsiaTheme="minorHAnsi"/>
          <w:iCs/>
          <w:sz w:val="28"/>
          <w:szCs w:val="28"/>
          <w:lang w:eastAsia="en-US"/>
        </w:rPr>
        <w:br/>
        <w:t>в автоматическом режиме (функция «автоответчик»).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>
        <w:rPr>
          <w:bCs/>
          <w:sz w:val="28"/>
          <w:szCs w:val="28"/>
        </w:rPr>
        <w:t>Лопьяльского сельского поселения</w:t>
      </w:r>
      <w:r>
        <w:rPr>
          <w:color w:val="000000"/>
          <w:sz w:val="28"/>
          <w:szCs w:val="28"/>
        </w:rPr>
        <w:t xml:space="preserve">. Пожалуйста, после звукового сигнала назовите свою фамилию, имя, 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Лопьяльского сельского поселения и </w:t>
      </w:r>
      <w:r>
        <w:rPr>
          <w:bCs/>
          <w:sz w:val="28"/>
          <w:szCs w:val="28"/>
        </w:rPr>
        <w:t>руководителями муниципальных учреждений, подведомственных администрации Лопьяльского сельского поселения</w:t>
      </w:r>
      <w:r>
        <w:rPr>
          <w:bCs/>
          <w:i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Обращаем Ваше внимание, </w:t>
      </w:r>
      <w:r>
        <w:rPr>
          <w:color w:val="000000"/>
          <w:sz w:val="28"/>
          <w:szCs w:val="28"/>
        </w:rPr>
        <w:t xml:space="preserve">что </w:t>
      </w:r>
      <w:r>
        <w:rPr>
          <w:rFonts w:eastAsiaTheme="minorHAnsi"/>
          <w:sz w:val="28"/>
          <w:szCs w:val="28"/>
          <w:lang w:eastAsia="en-US"/>
        </w:rPr>
        <w:t xml:space="preserve">обращения, </w:t>
      </w:r>
      <w:r>
        <w:rPr>
          <w:rFonts w:eastAsiaTheme="minorHAnsi"/>
          <w:sz w:val="28"/>
          <w:szCs w:val="28"/>
          <w:lang w:eastAsia="en-US"/>
        </w:rPr>
        <w:br/>
        <w:t>не касающиеся коррупционных правонарушений,</w:t>
      </w:r>
      <w:r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>
        <w:rPr>
          <w:color w:val="000000"/>
          <w:sz w:val="28"/>
          <w:szCs w:val="28"/>
        </w:rPr>
        <w:t xml:space="preserve">обращения </w:t>
      </w:r>
      <w:r>
        <w:rPr>
          <w:color w:val="000000"/>
          <w:sz w:val="28"/>
          <w:szCs w:val="28"/>
        </w:rPr>
        <w:br/>
        <w:t>без указания фамилии гражданина или почтового адреса, по которому должен быть направлен ответ, остаются без ответа. Также</w:t>
      </w:r>
      <w:r>
        <w:rPr>
          <w:rFonts w:eastAsiaTheme="minorHAnsi"/>
          <w:sz w:val="28"/>
          <w:szCs w:val="28"/>
          <w:lang w:eastAsia="en-US"/>
        </w:rPr>
        <w:t xml:space="preserve"> статьей 306 Уголовного </w:t>
      </w:r>
      <w:r>
        <w:rPr>
          <w:rFonts w:eastAsiaTheme="minorHAnsi"/>
          <w:sz w:val="28"/>
          <w:szCs w:val="28"/>
          <w:lang w:eastAsia="en-US"/>
        </w:rPr>
        <w:lastRenderedPageBreak/>
        <w:t>кодекса Российской Федерации предусмотрена уголовная ответственность за заведомо ложный донос о совершении преступления»*.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Обращения, поступившие по телефону доверия в период </w:t>
      </w:r>
      <w:r>
        <w:rPr>
          <w:rFonts w:eastAsiaTheme="minorHAnsi"/>
          <w:iCs/>
          <w:sz w:val="28"/>
          <w:szCs w:val="28"/>
          <w:lang w:eastAsia="en-US"/>
        </w:rPr>
        <w:br/>
        <w:t xml:space="preserve">с понедельника по четверг с 08-00 до 17-00 (в пятницу с 08-00 до 16-00), принимаются муниципальными служащими </w:t>
      </w:r>
      <w:r>
        <w:rPr>
          <w:bCs/>
          <w:sz w:val="28"/>
          <w:szCs w:val="28"/>
        </w:rPr>
        <w:t>администрации Лопьяльского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 Ответственный-специалист администрации Н.Г.Ибраева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>
        <w:rPr>
          <w:rFonts w:eastAsiaTheme="minorHAnsi"/>
          <w:sz w:val="28"/>
          <w:szCs w:val="28"/>
          <w:lang w:eastAsia="en-US"/>
        </w:rPr>
        <w:br/>
        <w:t xml:space="preserve">согласно </w:t>
      </w:r>
      <w:hyperlink r:id="rId9" w:history="1">
        <w:r>
          <w:rPr>
            <w:rStyle w:val="a6"/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0" w:history="1">
        <w:r>
          <w:rPr>
            <w:rStyle w:val="a6"/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 Обращения без указания фамилии гражданина, направившего обращение, или почтового адреса, по которому должен быть направлен ответ, </w:t>
      </w:r>
      <w:r>
        <w:rPr>
          <w:color w:val="000000"/>
          <w:sz w:val="28"/>
          <w:szCs w:val="28"/>
        </w:rPr>
        <w:t>остаются без ответа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Администрация </w:t>
      </w:r>
      <w:r>
        <w:rPr>
          <w:bCs/>
          <w:sz w:val="28"/>
          <w:szCs w:val="28"/>
        </w:rPr>
        <w:t>Лопьяльского сельского поселения</w:t>
      </w:r>
      <w:r>
        <w:rPr>
          <w:rFonts w:eastAsiaTheme="minorHAnsi"/>
          <w:sz w:val="28"/>
          <w:szCs w:val="28"/>
          <w:lang w:eastAsia="en-US"/>
        </w:rPr>
        <w:br/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>
        <w:rPr>
          <w:rFonts w:eastAsiaTheme="minorHAnsi"/>
          <w:sz w:val="28"/>
          <w:szCs w:val="28"/>
          <w:lang w:eastAsia="en-US"/>
        </w:rPr>
        <w:br/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администрации Лопьяльского сельского поселения, направляются в течение семи дней со дня их регистрации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 соответствующий орган или соответствующему должностному лицу,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12. </w:t>
      </w:r>
      <w:r>
        <w:rPr>
          <w:sz w:val="28"/>
          <w:szCs w:val="28"/>
        </w:rPr>
        <w:t xml:space="preserve">Обращения, поступившие по телефону доверия, рассматриваются </w:t>
      </w:r>
      <w:r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1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 Организацию работы телефона доверия осуществляют муниципальные служ, которые: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 Муниципальные служащие администрации </w:t>
      </w:r>
      <w:r>
        <w:rPr>
          <w:bCs/>
          <w:i/>
          <w:sz w:val="28"/>
          <w:szCs w:val="28"/>
        </w:rPr>
        <w:t>(наименование муниципального образования)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>
        <w:rPr>
          <w:rFonts w:eastAsiaTheme="minorHAnsi"/>
          <w:sz w:val="28"/>
          <w:szCs w:val="28"/>
          <w:lang w:eastAsia="en-US"/>
        </w:rPr>
        <w:br/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 Использование телефона доверия не по назначению, в том числе </w:t>
      </w:r>
      <w:r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802F71" w:rsidRDefault="00802F71" w:rsidP="00802F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Аудиозаписи, поступившие на телефон доверия, хранятся 1 год, после чего подлежат уничтожению</w:t>
      </w:r>
      <w:r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>.</w:t>
      </w: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2D0" w:rsidRDefault="00D632D0" w:rsidP="00D632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02F71" w:rsidRDefault="00802F71" w:rsidP="00802F71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802F71" w:rsidRDefault="00802F71" w:rsidP="00802F71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обращений граждан и организаций, </w:t>
      </w:r>
      <w:r>
        <w:rPr>
          <w:b/>
          <w:sz w:val="28"/>
          <w:szCs w:val="28"/>
        </w:rPr>
        <w:br/>
        <w:t xml:space="preserve">поступивших по телефону доверия </w:t>
      </w:r>
      <w:r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55" w:type="dxa"/>
        <w:tblLayout w:type="fixed"/>
        <w:tblCellMar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3"/>
        <w:gridCol w:w="1274"/>
        <w:gridCol w:w="1700"/>
        <w:gridCol w:w="1559"/>
        <w:gridCol w:w="2408"/>
        <w:gridCol w:w="993"/>
      </w:tblGrid>
      <w:tr w:rsidR="00802F71" w:rsidTr="00802F7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регист-рации обраще-ния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содержа-ние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Приня-тые меры</w:t>
            </w:r>
          </w:p>
        </w:tc>
      </w:tr>
      <w:tr w:rsidR="00802F71" w:rsidTr="00802F7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71" w:rsidRDefault="00802F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02F71" w:rsidRDefault="00802F71" w:rsidP="00802F7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02F71" w:rsidRDefault="00802F71" w:rsidP="00802F71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>
        <w:rPr>
          <w:bCs/>
          <w:sz w:val="28"/>
          <w:szCs w:val="28"/>
        </w:rPr>
        <w:t>ОБРАЩЕНИЕ,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поступившее по телефону доверия</w:t>
      </w:r>
      <w:r>
        <w:rPr>
          <w:bCs/>
          <w:sz w:val="28"/>
          <w:szCs w:val="28"/>
        </w:rPr>
        <w:br/>
        <w:t>по вопросам противодействия коррупции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Дата, время: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jc w:val="center"/>
      </w:pPr>
      <w:r>
        <w:t xml:space="preserve">(указывается дата, время поступления обращения на телефон доверия </w:t>
      </w:r>
      <w:r>
        <w:br/>
        <w:t>(число, месяц, год, час, минуты)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jc w:val="center"/>
      </w:pPr>
      <w:r>
        <w:t xml:space="preserve">(указывается фамилия, имя, отчество (последнее – при наличии) гражданина, </w:t>
      </w:r>
      <w:r>
        <w:br/>
        <w:t>название организации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jc w:val="center"/>
      </w:pPr>
      <w: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jc w:val="center"/>
      </w:pPr>
      <w:r>
        <w:t>(указывается адрес, который сообщил гражданин,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jc w:val="center"/>
      </w:pPr>
      <w:r>
        <w:t>либо делается запись о том, что гражданин адрес не сообщил)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Контактный телефон: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jc w:val="center"/>
      </w:pPr>
      <w:r>
        <w:t>(номер телефона, с которого звонил и (или) который сообщил гражданин,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jc w:val="center"/>
      </w:pPr>
      <w:r>
        <w:t xml:space="preserve">либо делается запись о том, что телефон не определился и (или) гражданин </w:t>
      </w:r>
      <w:r>
        <w:br/>
        <w:t>номер телефона не сообщил)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Содержание обращения: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r>
        <w:t>_____________________________________________________________________________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Обращение оформил:</w:t>
      </w:r>
    </w:p>
    <w:p w:rsidR="00802F71" w:rsidRDefault="00802F71" w:rsidP="00802F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__ </w:t>
      </w:r>
      <w:r>
        <w:rPr>
          <w:sz w:val="28"/>
          <w:szCs w:val="28"/>
        </w:rPr>
        <w:t>Специалист администрации</w:t>
      </w:r>
      <w:r>
        <w:rPr>
          <w:sz w:val="32"/>
          <w:szCs w:val="32"/>
        </w:rPr>
        <w:t>______________________Н.Г.Ибраева._</w:t>
      </w:r>
    </w:p>
    <w:p w:rsidR="00802F71" w:rsidRDefault="00802F71" w:rsidP="00802F71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(должность, инициалы и фамилия, подпись лица, оформившего обращение)</w:t>
      </w:r>
    </w:p>
    <w:p w:rsidR="00802F71" w:rsidRDefault="00802F71" w:rsidP="00802F71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F05ED" w:rsidRDefault="00AF05ED"/>
    <w:sectPr w:rsidR="00AF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9F" w:rsidRDefault="0070329F" w:rsidP="00802F71">
      <w:r>
        <w:separator/>
      </w:r>
    </w:p>
  </w:endnote>
  <w:endnote w:type="continuationSeparator" w:id="0">
    <w:p w:rsidR="0070329F" w:rsidRDefault="0070329F" w:rsidP="0080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9F" w:rsidRDefault="0070329F" w:rsidP="00802F71">
      <w:r>
        <w:separator/>
      </w:r>
    </w:p>
  </w:footnote>
  <w:footnote w:type="continuationSeparator" w:id="0">
    <w:p w:rsidR="0070329F" w:rsidRDefault="0070329F" w:rsidP="00802F71">
      <w:r>
        <w:continuationSeparator/>
      </w:r>
    </w:p>
  </w:footnote>
  <w:footnote w:id="1">
    <w:p w:rsidR="00802F71" w:rsidRDefault="00802F71" w:rsidP="00802F71">
      <w:pPr>
        <w:pStyle w:val="a3"/>
      </w:pPr>
      <w:r>
        <w:rPr>
          <w:rStyle w:val="a5"/>
        </w:rPr>
        <w:footnoteRef/>
      </w:r>
      <w:r>
        <w:t xml:space="preserve"> Пункты 6 и 16 включаются в Порядок при наличии технической возможности.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A"/>
    <w:rsid w:val="005D4BBA"/>
    <w:rsid w:val="0070329F"/>
    <w:rsid w:val="00802F71"/>
    <w:rsid w:val="00AA317A"/>
    <w:rsid w:val="00AF05ED"/>
    <w:rsid w:val="00C06EE1"/>
    <w:rsid w:val="00D632D0"/>
    <w:rsid w:val="00DE4902"/>
    <w:rsid w:val="00F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7838"/>
  <w15:chartTrackingRefBased/>
  <w15:docId w15:val="{27E87A82-F87B-47C9-A5C3-8B57739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F71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F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2F7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02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02F7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02F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2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2023-01-19T10:56:00Z</cp:lastPrinted>
  <dcterms:created xsi:type="dcterms:W3CDTF">2022-10-06T11:48:00Z</dcterms:created>
  <dcterms:modified xsi:type="dcterms:W3CDTF">2023-01-19T10:57:00Z</dcterms:modified>
</cp:coreProperties>
</file>