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6C" w:rsidRPr="00CC7142" w:rsidRDefault="00FC336C" w:rsidP="00FC336C">
      <w:pPr>
        <w:jc w:val="center"/>
        <w:rPr>
          <w:b/>
          <w:sz w:val="28"/>
          <w:szCs w:val="28"/>
        </w:rPr>
      </w:pPr>
      <w:r w:rsidRPr="00CC7142">
        <w:rPr>
          <w:b/>
          <w:sz w:val="28"/>
          <w:szCs w:val="28"/>
        </w:rPr>
        <w:t>АДМИНИСТРАЦИЯ ЛОПЬЯЛЬСКОГО СЕЛЬСКОГО ПОСЕЛЕНИЯ УРЖУМСКОГО РАЙОНА КИРОВСКОЙ ОБЛАСТИ</w:t>
      </w:r>
    </w:p>
    <w:p w:rsidR="00FC336C" w:rsidRDefault="00FC336C" w:rsidP="00FC336C">
      <w:pPr>
        <w:jc w:val="center"/>
        <w:rPr>
          <w:b/>
          <w:bCs/>
          <w:sz w:val="36"/>
          <w:szCs w:val="36"/>
        </w:rPr>
      </w:pPr>
    </w:p>
    <w:p w:rsidR="00FC336C" w:rsidRDefault="00FC336C" w:rsidP="00FC33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C336C" w:rsidRDefault="00FC336C" w:rsidP="00FC336C">
      <w:pPr>
        <w:jc w:val="center"/>
        <w:rPr>
          <w:b/>
          <w:bCs/>
          <w:sz w:val="28"/>
          <w:szCs w:val="28"/>
        </w:rPr>
      </w:pPr>
    </w:p>
    <w:p w:rsidR="00FC336C" w:rsidRPr="00CC7142" w:rsidRDefault="00CC7142" w:rsidP="00CC7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12 октября 2022 года № 58</w:t>
      </w:r>
    </w:p>
    <w:p w:rsidR="00FC336C" w:rsidRDefault="00CC7142" w:rsidP="00FC33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Лопьял</w:t>
      </w:r>
      <w:proofErr w:type="spellEnd"/>
      <w:r>
        <w:rPr>
          <w:sz w:val="28"/>
          <w:szCs w:val="28"/>
        </w:rPr>
        <w:t xml:space="preserve"> Уржумского района </w:t>
      </w:r>
      <w:r w:rsidR="00FC336C">
        <w:rPr>
          <w:sz w:val="28"/>
          <w:szCs w:val="28"/>
        </w:rPr>
        <w:t>Кировской области</w:t>
      </w:r>
    </w:p>
    <w:p w:rsidR="00CC7142" w:rsidRDefault="00CC7142" w:rsidP="00FC336C">
      <w:pPr>
        <w:jc w:val="center"/>
        <w:rPr>
          <w:sz w:val="28"/>
          <w:szCs w:val="28"/>
        </w:rPr>
      </w:pPr>
    </w:p>
    <w:p w:rsidR="00FC336C" w:rsidRPr="00FC336C" w:rsidRDefault="00FC336C" w:rsidP="00FC336C">
      <w:pPr>
        <w:jc w:val="center"/>
        <w:rPr>
          <w:b/>
          <w:sz w:val="28"/>
          <w:szCs w:val="28"/>
        </w:rPr>
      </w:pPr>
      <w:r w:rsidRPr="00FC336C">
        <w:rPr>
          <w:b/>
          <w:sz w:val="28"/>
          <w:szCs w:val="28"/>
        </w:rPr>
        <w:t>Внести изменение в постановление №20 от 12.05.2021г.</w:t>
      </w:r>
    </w:p>
    <w:p w:rsidR="00FC336C" w:rsidRDefault="00FC336C" w:rsidP="00FC336C">
      <w:pPr>
        <w:jc w:val="center"/>
        <w:rPr>
          <w:b/>
          <w:spacing w:val="9"/>
          <w:sz w:val="28"/>
          <w:szCs w:val="28"/>
        </w:rPr>
      </w:pPr>
      <w:r>
        <w:rPr>
          <w:b/>
          <w:sz w:val="28"/>
          <w:szCs w:val="28"/>
        </w:rPr>
        <w:t>«</w:t>
      </w:r>
      <w:r w:rsidRPr="00FC336C">
        <w:rPr>
          <w:b/>
          <w:sz w:val="28"/>
          <w:szCs w:val="28"/>
        </w:rPr>
        <w:t>Об утверждении схемы расположения земельного участка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pacing w:val="9"/>
          <w:sz w:val="28"/>
          <w:szCs w:val="28"/>
        </w:rPr>
        <w:t>43:35:401601:ЗУ</w:t>
      </w:r>
      <w:proofErr w:type="gramEnd"/>
      <w:r>
        <w:rPr>
          <w:b/>
          <w:spacing w:val="9"/>
          <w:sz w:val="28"/>
          <w:szCs w:val="28"/>
        </w:rPr>
        <w:t>1</w:t>
      </w:r>
      <w:r>
        <w:rPr>
          <w:b/>
          <w:sz w:val="28"/>
          <w:szCs w:val="28"/>
        </w:rPr>
        <w:t xml:space="preserve"> на кадастровом плане территории»</w:t>
      </w:r>
    </w:p>
    <w:p w:rsidR="00FC336C" w:rsidRDefault="00FC336C" w:rsidP="00FC336C">
      <w:pPr>
        <w:jc w:val="center"/>
        <w:rPr>
          <w:sz w:val="48"/>
          <w:szCs w:val="48"/>
        </w:rPr>
      </w:pPr>
    </w:p>
    <w:p w:rsidR="00FC336C" w:rsidRDefault="00FC336C" w:rsidP="00FC336C">
      <w:pPr>
        <w:spacing w:line="276" w:lineRule="auto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соответствии со ст.11.10,70 Земельного кодекса Российской Федерации, Федеральным законом от 25.10.2001 г. № 137 - ФЗ «О введении в действие Земельного кодекса Российской Федерации»,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13.07.2015 № 218-ФЗ «О государственной регистрации недвижимости», Федеральным законом от 17.04.2006 № 53-ФЗ «О внесении изменений в Земельный кодекс Российской Федерации, Федеральный закон «О введение в действие Земельного кодекса Российской Федерации», Федеральный закон «О государственной регистрации прав на недвижимое имущество и сделок с ним», и признании утратившим силу отдельных положений законодательных актов Российской Федерации», Федеральным законом от 03.07.2016 № 334-ФЗ «О внесении изменений в Земельный кодекс Российской Федерации» Приказом Министерства экономического развития РФ от 01.09.2014г. №540 «Об утверждении классификатора видов разрешенного использования земельных участков», </w:t>
      </w:r>
      <w:r>
        <w:rPr>
          <w:sz w:val="28"/>
          <w:szCs w:val="28"/>
        </w:rPr>
        <w:t xml:space="preserve">Приказом Министерства экономического развития </w:t>
      </w:r>
      <w:r>
        <w:rPr>
          <w:rStyle w:val="a3"/>
          <w:i w:val="0"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30.09.2015  № 709 «О внесении изменений в классификатор видов разрешенного использования земельных участков», статьей 41 Устава муниципального образования Лопьяльское сельское поселение Уржумского района Кировской области, </w:t>
      </w:r>
      <w:r>
        <w:rPr>
          <w:rStyle w:val="a3"/>
          <w:i w:val="0"/>
          <w:sz w:val="28"/>
          <w:szCs w:val="28"/>
        </w:rPr>
        <w:t>администрация Лопьяльского сельского поселения Уржумского района Кировской области ПОСТАНОВЛЯЕТ:</w:t>
      </w:r>
    </w:p>
    <w:p w:rsidR="00FC336C" w:rsidRDefault="00FC336C" w:rsidP="00FC336C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р</w:t>
      </w:r>
      <w:r w:rsidR="00CC7142">
        <w:rPr>
          <w:sz w:val="28"/>
          <w:szCs w:val="28"/>
        </w:rPr>
        <w:t xml:space="preserve">асположения земельного участка </w:t>
      </w:r>
      <w:proofErr w:type="gramStart"/>
      <w:r>
        <w:rPr>
          <w:spacing w:val="9"/>
          <w:sz w:val="28"/>
          <w:szCs w:val="28"/>
        </w:rPr>
        <w:t>43:35:401601:ЗУ</w:t>
      </w:r>
      <w:proofErr w:type="gramEnd"/>
      <w:r>
        <w:rPr>
          <w:spacing w:val="9"/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>
        <w:rPr>
          <w:color w:val="000000"/>
          <w:spacing w:val="8"/>
          <w:sz w:val="28"/>
          <w:szCs w:val="28"/>
        </w:rPr>
        <w:t xml:space="preserve">определить для него </w:t>
      </w:r>
      <w:r>
        <w:rPr>
          <w:sz w:val="28"/>
          <w:szCs w:val="28"/>
        </w:rPr>
        <w:t>следующие характеристики:</w:t>
      </w:r>
    </w:p>
    <w:p w:rsidR="00FC336C" w:rsidRDefault="00FC336C" w:rsidP="00FC336C">
      <w:pPr>
        <w:shd w:val="clear" w:color="auto" w:fill="FFFFFF"/>
        <w:tabs>
          <w:tab w:val="left" w:pos="5863"/>
        </w:tabs>
        <w:spacing w:before="2"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r>
        <w:rPr>
          <w:b/>
          <w:sz w:val="28"/>
          <w:szCs w:val="28"/>
        </w:rPr>
        <w:t xml:space="preserve"> </w:t>
      </w:r>
    </w:p>
    <w:p w:rsidR="00FC336C" w:rsidRDefault="00FC336C" w:rsidP="00FC336C">
      <w:pPr>
        <w:shd w:val="clear" w:color="auto" w:fill="FFFFFF"/>
        <w:tabs>
          <w:tab w:val="left" w:pos="5863"/>
        </w:tabs>
        <w:spacing w:before="2" w:line="276" w:lineRule="auto"/>
        <w:ind w:firstLine="426"/>
        <w:jc w:val="both"/>
        <w:rPr>
          <w:rStyle w:val="a3"/>
          <w:i w:val="0"/>
          <w:sz w:val="28"/>
          <w:szCs w:val="28"/>
        </w:rPr>
      </w:pPr>
      <w:r w:rsidRPr="00F654EA">
        <w:rPr>
          <w:sz w:val="28"/>
          <w:szCs w:val="28"/>
        </w:rPr>
        <w:lastRenderedPageBreak/>
        <w:t>1.2</w:t>
      </w:r>
      <w:r>
        <w:rPr>
          <w:b/>
          <w:sz w:val="28"/>
          <w:szCs w:val="28"/>
        </w:rPr>
        <w:t xml:space="preserve"> </w:t>
      </w:r>
      <w:bookmarkStart w:id="0" w:name="sub_1021"/>
      <w:r>
        <w:rPr>
          <w:b/>
          <w:sz w:val="28"/>
          <w:szCs w:val="28"/>
        </w:rPr>
        <w:t xml:space="preserve">  </w:t>
      </w:r>
      <w:r>
        <w:rPr>
          <w:color w:val="000000"/>
          <w:spacing w:val="8"/>
          <w:sz w:val="28"/>
          <w:szCs w:val="28"/>
        </w:rPr>
        <w:t>Площадь   земельного     участка: 1094</w:t>
      </w:r>
      <w:r w:rsidRPr="008B1FC5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(Одна тысяча девяносто четыре</w:t>
      </w:r>
      <w:proofErr w:type="gramStart"/>
      <w:r>
        <w:rPr>
          <w:rStyle w:val="a3"/>
          <w:i w:val="0"/>
          <w:sz w:val="28"/>
          <w:szCs w:val="28"/>
        </w:rPr>
        <w:t xml:space="preserve">)  </w:t>
      </w:r>
      <w:proofErr w:type="spellStart"/>
      <w:r>
        <w:rPr>
          <w:rStyle w:val="a3"/>
          <w:i w:val="0"/>
          <w:sz w:val="28"/>
          <w:szCs w:val="28"/>
        </w:rPr>
        <w:t>кв.м</w:t>
      </w:r>
      <w:proofErr w:type="spellEnd"/>
      <w:r>
        <w:rPr>
          <w:rStyle w:val="a3"/>
          <w:i w:val="0"/>
          <w:sz w:val="28"/>
          <w:szCs w:val="28"/>
        </w:rPr>
        <w:t>.</w:t>
      </w:r>
      <w:proofErr w:type="gramEnd"/>
    </w:p>
    <w:p w:rsidR="00FC336C" w:rsidRDefault="00FC336C" w:rsidP="00FC336C">
      <w:pPr>
        <w:shd w:val="clear" w:color="auto" w:fill="FFFFFF"/>
        <w:tabs>
          <w:tab w:val="left" w:pos="5863"/>
        </w:tabs>
        <w:spacing w:before="2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Style w:val="a3"/>
          <w:i w:val="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 Местоположение: Кировская область, </w:t>
      </w:r>
      <w:proofErr w:type="spellStart"/>
      <w:r>
        <w:rPr>
          <w:color w:val="000000"/>
          <w:sz w:val="28"/>
          <w:szCs w:val="28"/>
        </w:rPr>
        <w:t>Уржумский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FC336C" w:rsidRDefault="00FC336C" w:rsidP="00FC336C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Цель использования земельного участка (вид разрешенного </w:t>
      </w:r>
      <w:r w:rsidR="00EB344B">
        <w:rPr>
          <w:color w:val="000000"/>
          <w:sz w:val="28"/>
          <w:szCs w:val="28"/>
        </w:rPr>
        <w:t>использования земельного участка) – трубопроводный транспорт.</w:t>
      </w:r>
    </w:p>
    <w:bookmarkEnd w:id="0"/>
    <w:p w:rsidR="00FC336C" w:rsidRDefault="00FC336C" w:rsidP="00FC33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</w:t>
      </w:r>
      <w:bookmarkStart w:id="1" w:name="_GoBack"/>
      <w:bookmarkEnd w:id="1"/>
      <w:r>
        <w:rPr>
          <w:sz w:val="28"/>
          <w:szCs w:val="28"/>
        </w:rPr>
        <w:t>ение вступает в силу с момента его подписания.</w:t>
      </w:r>
    </w:p>
    <w:p w:rsidR="00FC336C" w:rsidRDefault="00FC336C" w:rsidP="00FC336C">
      <w:pPr>
        <w:rPr>
          <w:sz w:val="28"/>
          <w:szCs w:val="28"/>
        </w:rPr>
      </w:pPr>
    </w:p>
    <w:p w:rsidR="00FC336C" w:rsidRDefault="00FC336C" w:rsidP="00FC336C">
      <w:pPr>
        <w:rPr>
          <w:sz w:val="28"/>
          <w:szCs w:val="28"/>
        </w:rPr>
      </w:pPr>
    </w:p>
    <w:p w:rsidR="00FC336C" w:rsidRDefault="00FC336C" w:rsidP="00FC336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336C" w:rsidRDefault="00FC336C" w:rsidP="00FC336C">
      <w:pPr>
        <w:rPr>
          <w:sz w:val="28"/>
          <w:szCs w:val="28"/>
        </w:rPr>
      </w:pPr>
      <w:r>
        <w:rPr>
          <w:sz w:val="28"/>
          <w:szCs w:val="28"/>
        </w:rPr>
        <w:t>Лопьяльского сельского поселения                                         И.Е. Попова</w:t>
      </w:r>
    </w:p>
    <w:p w:rsidR="00FC336C" w:rsidRDefault="00FC336C" w:rsidP="00FC336C"/>
    <w:p w:rsidR="00AB2343" w:rsidRDefault="00AB2343"/>
    <w:sectPr w:rsidR="00AB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3B"/>
    <w:rsid w:val="00AB2343"/>
    <w:rsid w:val="00AE783B"/>
    <w:rsid w:val="00CC7142"/>
    <w:rsid w:val="00EB344B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A400"/>
  <w15:chartTrackingRefBased/>
  <w15:docId w15:val="{5B8205DE-CD1E-48AF-A123-770EB0FB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C336C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B34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4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2022-10-31T04:47:00Z</cp:lastPrinted>
  <dcterms:created xsi:type="dcterms:W3CDTF">2022-10-12T09:22:00Z</dcterms:created>
  <dcterms:modified xsi:type="dcterms:W3CDTF">2022-10-31T04:48:00Z</dcterms:modified>
</cp:coreProperties>
</file>