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580" w:rsidRPr="003A2580" w:rsidRDefault="003A2580" w:rsidP="003A2580">
      <w:pPr>
        <w:spacing w:after="0" w:line="240" w:lineRule="auto"/>
        <w:ind w:right="593"/>
        <w:jc w:val="center"/>
        <w:rPr>
          <w:rFonts w:ascii="Times New Roman" w:eastAsia="Times New Roman" w:hAnsi="Times New Roman" w:cs="Times New Roman"/>
          <w:b/>
          <w:sz w:val="28"/>
          <w:szCs w:val="20"/>
          <w:lang w:val="x-none" w:eastAsia="x-none"/>
        </w:rPr>
      </w:pPr>
      <w:r w:rsidRPr="003A2580">
        <w:rPr>
          <w:rFonts w:ascii="Times New Roman" w:eastAsia="Times New Roman" w:hAnsi="Times New Roman" w:cs="Times New Roman"/>
          <w:b/>
          <w:sz w:val="28"/>
          <w:szCs w:val="20"/>
          <w:lang w:val="x-none" w:eastAsia="x-none"/>
        </w:rPr>
        <w:t xml:space="preserve">АДМИНИСТРАЦИЯ </w:t>
      </w:r>
      <w:r>
        <w:rPr>
          <w:rFonts w:ascii="Times New Roman" w:eastAsia="Times New Roman" w:hAnsi="Times New Roman" w:cs="Times New Roman"/>
          <w:b/>
          <w:sz w:val="28"/>
          <w:szCs w:val="20"/>
          <w:lang w:eastAsia="x-none"/>
        </w:rPr>
        <w:t>ЛОПЬЯЛЬСКОГО</w:t>
      </w:r>
      <w:r w:rsidRPr="003A2580">
        <w:rPr>
          <w:rFonts w:ascii="Times New Roman" w:eastAsia="Times New Roman" w:hAnsi="Times New Roman" w:cs="Times New Roman"/>
          <w:b/>
          <w:sz w:val="28"/>
          <w:szCs w:val="20"/>
          <w:lang w:val="x-none" w:eastAsia="x-none"/>
        </w:rPr>
        <w:t xml:space="preserve"> СЕЛЬСКОГО ПОСЕЛЕНИЯ</w:t>
      </w:r>
      <w:r w:rsidRPr="003A2580">
        <w:rPr>
          <w:rFonts w:ascii="Times New Roman" w:eastAsia="Times New Roman" w:hAnsi="Times New Roman" w:cs="Times New Roman"/>
          <w:b/>
          <w:spacing w:val="-67"/>
          <w:sz w:val="28"/>
          <w:szCs w:val="20"/>
          <w:lang w:val="x-none" w:eastAsia="x-none"/>
        </w:rPr>
        <w:t xml:space="preserve"> </w:t>
      </w:r>
      <w:r w:rsidRPr="003A2580">
        <w:rPr>
          <w:rFonts w:ascii="Times New Roman" w:eastAsia="Times New Roman" w:hAnsi="Times New Roman" w:cs="Times New Roman"/>
          <w:b/>
          <w:sz w:val="28"/>
          <w:szCs w:val="20"/>
          <w:lang w:val="x-none" w:eastAsia="x-none"/>
        </w:rPr>
        <w:t>УРЖУМСКОГО</w:t>
      </w:r>
      <w:r w:rsidRPr="003A2580">
        <w:rPr>
          <w:rFonts w:ascii="Times New Roman" w:eastAsia="Times New Roman" w:hAnsi="Times New Roman" w:cs="Times New Roman"/>
          <w:b/>
          <w:spacing w:val="-2"/>
          <w:sz w:val="28"/>
          <w:szCs w:val="20"/>
          <w:lang w:val="x-none" w:eastAsia="x-none"/>
        </w:rPr>
        <w:t xml:space="preserve"> </w:t>
      </w:r>
      <w:r w:rsidRPr="003A2580">
        <w:rPr>
          <w:rFonts w:ascii="Times New Roman" w:eastAsia="Times New Roman" w:hAnsi="Times New Roman" w:cs="Times New Roman"/>
          <w:b/>
          <w:sz w:val="28"/>
          <w:szCs w:val="20"/>
          <w:lang w:val="x-none" w:eastAsia="x-none"/>
        </w:rPr>
        <w:t>РАЙОНА</w:t>
      </w:r>
      <w:r w:rsidRPr="003A2580">
        <w:rPr>
          <w:rFonts w:ascii="Times New Roman" w:eastAsia="Times New Roman" w:hAnsi="Times New Roman" w:cs="Times New Roman"/>
          <w:b/>
          <w:spacing w:val="-1"/>
          <w:sz w:val="28"/>
          <w:szCs w:val="20"/>
          <w:lang w:val="x-none" w:eastAsia="x-none"/>
        </w:rPr>
        <w:t xml:space="preserve"> </w:t>
      </w:r>
      <w:r w:rsidRPr="003A2580">
        <w:rPr>
          <w:rFonts w:ascii="Times New Roman" w:eastAsia="Times New Roman" w:hAnsi="Times New Roman" w:cs="Times New Roman"/>
          <w:b/>
          <w:sz w:val="28"/>
          <w:szCs w:val="20"/>
          <w:lang w:val="x-none" w:eastAsia="x-none"/>
        </w:rPr>
        <w:t>КИРОВСКОЙ</w:t>
      </w:r>
      <w:r w:rsidRPr="003A2580">
        <w:rPr>
          <w:rFonts w:ascii="Times New Roman" w:eastAsia="Times New Roman" w:hAnsi="Times New Roman" w:cs="Times New Roman"/>
          <w:b/>
          <w:spacing w:val="-2"/>
          <w:sz w:val="28"/>
          <w:szCs w:val="20"/>
          <w:lang w:val="x-none" w:eastAsia="x-none"/>
        </w:rPr>
        <w:t xml:space="preserve"> </w:t>
      </w:r>
      <w:r w:rsidRPr="003A2580">
        <w:rPr>
          <w:rFonts w:ascii="Times New Roman" w:eastAsia="Times New Roman" w:hAnsi="Times New Roman" w:cs="Times New Roman"/>
          <w:b/>
          <w:sz w:val="28"/>
          <w:szCs w:val="20"/>
          <w:lang w:val="x-none" w:eastAsia="x-none"/>
        </w:rPr>
        <w:t>ОБЛАСТИ</w:t>
      </w:r>
    </w:p>
    <w:p w:rsidR="003A2580" w:rsidRPr="003A2580" w:rsidRDefault="003A2580" w:rsidP="003A2580">
      <w:pPr>
        <w:spacing w:after="0" w:line="240" w:lineRule="auto"/>
        <w:jc w:val="both"/>
        <w:rPr>
          <w:rFonts w:ascii="Times New Roman" w:eastAsia="Times New Roman" w:hAnsi="Times New Roman" w:cs="Times New Roman"/>
          <w:b/>
          <w:sz w:val="30"/>
          <w:szCs w:val="20"/>
          <w:lang w:val="x-none" w:eastAsia="x-none"/>
        </w:rPr>
      </w:pPr>
    </w:p>
    <w:p w:rsidR="003A2580" w:rsidRPr="003A2580" w:rsidRDefault="003A2580" w:rsidP="003A2580">
      <w:pPr>
        <w:spacing w:after="0" w:line="240" w:lineRule="auto"/>
        <w:ind w:right="663"/>
        <w:jc w:val="center"/>
        <w:rPr>
          <w:rFonts w:ascii="Times New Roman" w:eastAsia="Times New Roman" w:hAnsi="Times New Roman" w:cs="Times New Roman"/>
          <w:b/>
          <w:sz w:val="28"/>
          <w:szCs w:val="20"/>
          <w:lang w:val="x-none" w:eastAsia="x-none"/>
        </w:rPr>
      </w:pPr>
      <w:r w:rsidRPr="003A2580">
        <w:rPr>
          <w:rFonts w:ascii="Times New Roman" w:eastAsia="Times New Roman" w:hAnsi="Times New Roman" w:cs="Times New Roman"/>
          <w:b/>
          <w:sz w:val="28"/>
          <w:szCs w:val="20"/>
          <w:lang w:val="x-none" w:eastAsia="x-none"/>
        </w:rPr>
        <w:t>ПОСТАНОВЛЕНИЕ</w:t>
      </w:r>
    </w:p>
    <w:p w:rsidR="003A2580" w:rsidRPr="003A2580" w:rsidRDefault="003A2580" w:rsidP="003A2580">
      <w:pPr>
        <w:spacing w:before="1" w:after="0" w:line="240" w:lineRule="auto"/>
        <w:jc w:val="both"/>
        <w:rPr>
          <w:rFonts w:ascii="Times New Roman" w:eastAsia="Times New Roman" w:hAnsi="Times New Roman" w:cs="Times New Roman"/>
          <w:sz w:val="28"/>
          <w:szCs w:val="20"/>
          <w:lang w:val="x-none" w:eastAsia="x-none"/>
        </w:rPr>
      </w:pPr>
    </w:p>
    <w:p w:rsidR="00074E4A" w:rsidRPr="00074E4A" w:rsidRDefault="00074E4A" w:rsidP="00074E4A">
      <w:pPr>
        <w:spacing w:after="200" w:line="276" w:lineRule="auto"/>
        <w:jc w:val="center"/>
        <w:rPr>
          <w:rFonts w:ascii="Times New Roman" w:eastAsia="Calibri" w:hAnsi="Times New Roman" w:cs="Times New Roman"/>
          <w:b/>
          <w:bCs/>
          <w:sz w:val="28"/>
          <w:szCs w:val="28"/>
        </w:rPr>
      </w:pPr>
      <w:r w:rsidRPr="00074E4A">
        <w:rPr>
          <w:rFonts w:ascii="Times New Roman" w:eastAsia="Calibri" w:hAnsi="Times New Roman" w:cs="Times New Roman"/>
          <w:b/>
          <w:bCs/>
          <w:sz w:val="28"/>
          <w:szCs w:val="28"/>
        </w:rPr>
        <w:t>От 30 июня  2023 г. № 23/1</w:t>
      </w:r>
      <w:r>
        <w:rPr>
          <w:rFonts w:ascii="Times New Roman" w:eastAsia="Calibri" w:hAnsi="Times New Roman" w:cs="Times New Roman"/>
          <w:b/>
          <w:bCs/>
          <w:sz w:val="28"/>
          <w:szCs w:val="28"/>
        </w:rPr>
        <w:t>0</w:t>
      </w:r>
    </w:p>
    <w:p w:rsidR="00074E4A" w:rsidRPr="00074E4A" w:rsidRDefault="00074E4A" w:rsidP="00074E4A">
      <w:pPr>
        <w:spacing w:after="200" w:line="276" w:lineRule="auto"/>
        <w:jc w:val="center"/>
        <w:rPr>
          <w:rFonts w:ascii="Times New Roman" w:eastAsia="Calibri" w:hAnsi="Times New Roman" w:cs="Times New Roman"/>
          <w:b/>
          <w:bCs/>
          <w:sz w:val="28"/>
          <w:szCs w:val="28"/>
        </w:rPr>
      </w:pPr>
      <w:r w:rsidRPr="00074E4A">
        <w:rPr>
          <w:rFonts w:ascii="Times New Roman" w:eastAsia="Calibri" w:hAnsi="Times New Roman" w:cs="Times New Roman"/>
          <w:b/>
          <w:bCs/>
          <w:sz w:val="28"/>
          <w:szCs w:val="28"/>
        </w:rPr>
        <w:t>с. Лопьял Уржумского района Кировской области</w:t>
      </w:r>
    </w:p>
    <w:p w:rsidR="003A2580" w:rsidRPr="00074E4A" w:rsidRDefault="003A2580" w:rsidP="003A2580">
      <w:pPr>
        <w:spacing w:after="0" w:line="240" w:lineRule="auto"/>
        <w:ind w:left="1332" w:right="662"/>
        <w:jc w:val="center"/>
        <w:rPr>
          <w:rFonts w:ascii="Times New Roman" w:eastAsia="Times New Roman" w:hAnsi="Times New Roman" w:cs="Times New Roman"/>
          <w:sz w:val="28"/>
          <w:szCs w:val="20"/>
          <w:lang w:eastAsia="x-none"/>
        </w:rPr>
      </w:pPr>
    </w:p>
    <w:p w:rsidR="003A2580" w:rsidRPr="003A2580" w:rsidRDefault="003A2580" w:rsidP="003A2580">
      <w:pPr>
        <w:spacing w:before="178" w:beforeAutospacing="1" w:after="100" w:afterAutospacing="1" w:line="240" w:lineRule="auto"/>
        <w:ind w:right="-16"/>
        <w:jc w:val="center"/>
        <w:outlineLvl w:val="0"/>
        <w:rPr>
          <w:rFonts w:ascii="Times New Roman" w:eastAsia="Times New Roman" w:hAnsi="Times New Roman" w:cs="Times New Roman"/>
          <w:bCs/>
          <w:kern w:val="36"/>
          <w:sz w:val="28"/>
          <w:szCs w:val="28"/>
          <w:lang w:val="x-none" w:eastAsia="x-none"/>
        </w:rPr>
      </w:pPr>
      <w:r w:rsidRPr="003A2580">
        <w:rPr>
          <w:rFonts w:ascii="Times New Roman" w:eastAsia="Times New Roman" w:hAnsi="Times New Roman" w:cs="Times New Roman"/>
          <w:b/>
          <w:bCs/>
          <w:kern w:val="36"/>
          <w:sz w:val="28"/>
          <w:szCs w:val="28"/>
          <w:lang w:val="x-none" w:eastAsia="x-none"/>
        </w:rPr>
        <w:t xml:space="preserve">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муниципального образования </w:t>
      </w:r>
      <w:r>
        <w:rPr>
          <w:rFonts w:ascii="Times New Roman" w:eastAsia="Times New Roman" w:hAnsi="Times New Roman" w:cs="Times New Roman"/>
          <w:b/>
          <w:bCs/>
          <w:kern w:val="36"/>
          <w:sz w:val="28"/>
          <w:szCs w:val="28"/>
          <w:lang w:eastAsia="x-none"/>
        </w:rPr>
        <w:t>Лопьяльское</w:t>
      </w:r>
      <w:r w:rsidRPr="003A2580">
        <w:rPr>
          <w:rFonts w:ascii="Times New Roman" w:eastAsia="Times New Roman" w:hAnsi="Times New Roman" w:cs="Times New Roman"/>
          <w:b/>
          <w:bCs/>
          <w:kern w:val="36"/>
          <w:sz w:val="28"/>
          <w:szCs w:val="28"/>
          <w:lang w:val="x-none" w:eastAsia="x-none"/>
        </w:rPr>
        <w:t xml:space="preserve"> сельское поселение Уржумского района Кировской области</w:t>
      </w:r>
    </w:p>
    <w:p w:rsidR="003A2580" w:rsidRPr="003A2580" w:rsidRDefault="003A2580" w:rsidP="003A2580">
      <w:pPr>
        <w:spacing w:after="0" w:line="322" w:lineRule="exact"/>
        <w:ind w:firstLine="851"/>
        <w:jc w:val="both"/>
        <w:rPr>
          <w:rFonts w:ascii="Times New Roman" w:eastAsia="Times New Roman" w:hAnsi="Times New Roman" w:cs="Times New Roman"/>
          <w:sz w:val="28"/>
          <w:szCs w:val="20"/>
          <w:lang w:val="x-none" w:eastAsia="x-none"/>
        </w:rPr>
      </w:pPr>
      <w:r w:rsidRPr="003A2580">
        <w:rPr>
          <w:rFonts w:ascii="Times New Roman" w:eastAsia="Times New Roman" w:hAnsi="Times New Roman" w:cs="Times New Roman"/>
          <w:sz w:val="28"/>
          <w:szCs w:val="20"/>
          <w:lang w:val="x-none" w:eastAsia="x-none"/>
        </w:rPr>
        <w:t>Руководствуясь федеральными законами от 06.10.2003 № 131 –ФЗ «Об общих принципах организации местного самоуправления в Российской Федерации», от 27.07.2010</w:t>
      </w:r>
      <w:r w:rsidRPr="003A2580">
        <w:rPr>
          <w:rFonts w:ascii="Times New Roman" w:eastAsia="Times New Roman" w:hAnsi="Times New Roman" w:cs="Times New Roman"/>
          <w:spacing w:val="24"/>
          <w:sz w:val="28"/>
          <w:szCs w:val="20"/>
          <w:lang w:val="x-none" w:eastAsia="x-none"/>
        </w:rPr>
        <w:t xml:space="preserve"> </w:t>
      </w:r>
      <w:r w:rsidRPr="003A2580">
        <w:rPr>
          <w:rFonts w:ascii="Times New Roman" w:eastAsia="Times New Roman" w:hAnsi="Times New Roman" w:cs="Times New Roman"/>
          <w:sz w:val="28"/>
          <w:szCs w:val="20"/>
          <w:lang w:val="x-none" w:eastAsia="x-none"/>
        </w:rPr>
        <w:t>№</w:t>
      </w:r>
      <w:r w:rsidRPr="003A2580">
        <w:rPr>
          <w:rFonts w:ascii="Times New Roman" w:eastAsia="Times New Roman" w:hAnsi="Times New Roman" w:cs="Times New Roman"/>
          <w:spacing w:val="26"/>
          <w:sz w:val="28"/>
          <w:szCs w:val="20"/>
          <w:lang w:val="x-none" w:eastAsia="x-none"/>
        </w:rPr>
        <w:t xml:space="preserve"> </w:t>
      </w:r>
      <w:r w:rsidRPr="003A2580">
        <w:rPr>
          <w:rFonts w:ascii="Times New Roman" w:eastAsia="Times New Roman" w:hAnsi="Times New Roman" w:cs="Times New Roman"/>
          <w:sz w:val="28"/>
          <w:szCs w:val="20"/>
          <w:lang w:val="x-none" w:eastAsia="x-none"/>
        </w:rPr>
        <w:t>210-ФЗ «Об</w:t>
      </w:r>
      <w:r w:rsidRPr="003A2580">
        <w:rPr>
          <w:rFonts w:ascii="Times New Roman" w:eastAsia="Times New Roman" w:hAnsi="Times New Roman" w:cs="Times New Roman"/>
          <w:spacing w:val="1"/>
          <w:sz w:val="28"/>
          <w:szCs w:val="20"/>
          <w:lang w:val="x-none" w:eastAsia="x-none"/>
        </w:rPr>
        <w:t xml:space="preserve"> </w:t>
      </w:r>
      <w:r w:rsidRPr="003A2580">
        <w:rPr>
          <w:rFonts w:ascii="Times New Roman" w:eastAsia="Times New Roman" w:hAnsi="Times New Roman" w:cs="Times New Roman"/>
          <w:sz w:val="28"/>
          <w:szCs w:val="20"/>
          <w:lang w:val="x-none" w:eastAsia="x-none"/>
        </w:rPr>
        <w:t>организации</w:t>
      </w:r>
      <w:r w:rsidRPr="003A2580">
        <w:rPr>
          <w:rFonts w:ascii="Times New Roman" w:eastAsia="Times New Roman" w:hAnsi="Times New Roman" w:cs="Times New Roman"/>
          <w:spacing w:val="1"/>
          <w:sz w:val="28"/>
          <w:szCs w:val="20"/>
          <w:lang w:val="x-none" w:eastAsia="x-none"/>
        </w:rPr>
        <w:t xml:space="preserve"> </w:t>
      </w:r>
      <w:r w:rsidRPr="003A2580">
        <w:rPr>
          <w:rFonts w:ascii="Times New Roman" w:eastAsia="Times New Roman" w:hAnsi="Times New Roman" w:cs="Times New Roman"/>
          <w:sz w:val="28"/>
          <w:szCs w:val="20"/>
          <w:lang w:val="x-none" w:eastAsia="x-none"/>
        </w:rPr>
        <w:t>предоставления</w:t>
      </w:r>
      <w:r w:rsidRPr="003A2580">
        <w:rPr>
          <w:rFonts w:ascii="Times New Roman" w:eastAsia="Times New Roman" w:hAnsi="Times New Roman" w:cs="Times New Roman"/>
          <w:spacing w:val="1"/>
          <w:sz w:val="28"/>
          <w:szCs w:val="20"/>
          <w:lang w:val="x-none" w:eastAsia="x-none"/>
        </w:rPr>
        <w:t xml:space="preserve"> </w:t>
      </w:r>
      <w:r w:rsidRPr="003A2580">
        <w:rPr>
          <w:rFonts w:ascii="Times New Roman" w:eastAsia="Times New Roman" w:hAnsi="Times New Roman" w:cs="Times New Roman"/>
          <w:sz w:val="28"/>
          <w:szCs w:val="20"/>
          <w:lang w:val="x-none" w:eastAsia="x-none"/>
        </w:rPr>
        <w:t>государственных</w:t>
      </w:r>
      <w:r w:rsidRPr="003A2580">
        <w:rPr>
          <w:rFonts w:ascii="Times New Roman" w:eastAsia="Times New Roman" w:hAnsi="Times New Roman" w:cs="Times New Roman"/>
          <w:spacing w:val="1"/>
          <w:sz w:val="28"/>
          <w:szCs w:val="20"/>
          <w:lang w:val="x-none" w:eastAsia="x-none"/>
        </w:rPr>
        <w:t xml:space="preserve"> </w:t>
      </w:r>
      <w:r w:rsidRPr="003A2580">
        <w:rPr>
          <w:rFonts w:ascii="Times New Roman" w:eastAsia="Times New Roman" w:hAnsi="Times New Roman" w:cs="Times New Roman"/>
          <w:sz w:val="28"/>
          <w:szCs w:val="20"/>
          <w:lang w:val="x-none" w:eastAsia="x-none"/>
        </w:rPr>
        <w:t>и</w:t>
      </w:r>
      <w:r w:rsidRPr="003A2580">
        <w:rPr>
          <w:rFonts w:ascii="Times New Roman" w:eastAsia="Times New Roman" w:hAnsi="Times New Roman" w:cs="Times New Roman"/>
          <w:spacing w:val="71"/>
          <w:sz w:val="28"/>
          <w:szCs w:val="20"/>
          <w:lang w:val="x-none" w:eastAsia="x-none"/>
        </w:rPr>
        <w:t xml:space="preserve"> </w:t>
      </w:r>
      <w:r w:rsidRPr="003A2580">
        <w:rPr>
          <w:rFonts w:ascii="Times New Roman" w:eastAsia="Times New Roman" w:hAnsi="Times New Roman" w:cs="Times New Roman"/>
          <w:sz w:val="28"/>
          <w:szCs w:val="20"/>
          <w:lang w:val="x-none" w:eastAsia="x-none"/>
        </w:rPr>
        <w:t>муниципальных</w:t>
      </w:r>
      <w:r w:rsidRPr="003A2580">
        <w:rPr>
          <w:rFonts w:ascii="Times New Roman" w:eastAsia="Times New Roman" w:hAnsi="Times New Roman" w:cs="Times New Roman"/>
          <w:spacing w:val="1"/>
          <w:sz w:val="28"/>
          <w:szCs w:val="20"/>
          <w:lang w:val="x-none" w:eastAsia="x-none"/>
        </w:rPr>
        <w:t xml:space="preserve"> </w:t>
      </w:r>
      <w:r w:rsidRPr="003A2580">
        <w:rPr>
          <w:rFonts w:ascii="Times New Roman" w:eastAsia="Times New Roman" w:hAnsi="Times New Roman" w:cs="Times New Roman"/>
          <w:sz w:val="28"/>
          <w:szCs w:val="20"/>
          <w:lang w:val="x-none" w:eastAsia="x-none"/>
        </w:rPr>
        <w:t xml:space="preserve">услуг», Градостроительным кодексом Российской Федерации, Уставом </w:t>
      </w:r>
      <w:r>
        <w:rPr>
          <w:rFonts w:ascii="Times New Roman" w:eastAsia="Times New Roman" w:hAnsi="Times New Roman" w:cs="Times New Roman"/>
          <w:sz w:val="28"/>
          <w:szCs w:val="20"/>
          <w:lang w:eastAsia="x-none"/>
        </w:rPr>
        <w:t>Лопьяльского</w:t>
      </w:r>
      <w:r w:rsidRPr="003A2580">
        <w:rPr>
          <w:rFonts w:ascii="Times New Roman" w:eastAsia="Times New Roman" w:hAnsi="Times New Roman" w:cs="Times New Roman"/>
          <w:spacing w:val="-67"/>
          <w:sz w:val="28"/>
          <w:szCs w:val="20"/>
          <w:lang w:val="x-none" w:eastAsia="x-none"/>
        </w:rPr>
        <w:t xml:space="preserve"> </w:t>
      </w:r>
      <w:r w:rsidRPr="003A2580">
        <w:rPr>
          <w:rFonts w:ascii="Times New Roman" w:eastAsia="Times New Roman" w:hAnsi="Times New Roman" w:cs="Times New Roman"/>
          <w:sz w:val="28"/>
          <w:szCs w:val="20"/>
          <w:lang w:val="x-none" w:eastAsia="x-none"/>
        </w:rPr>
        <w:t>сельского поселения, соглашениями о передаче осуществления части полномочий в области градостроительной деятельности, администрация</w:t>
      </w:r>
      <w:r w:rsidRPr="003A2580">
        <w:rPr>
          <w:rFonts w:ascii="Times New Roman" w:eastAsia="Times New Roman" w:hAnsi="Times New Roman" w:cs="Times New Roman"/>
          <w:spacing w:val="1"/>
          <w:sz w:val="28"/>
          <w:szCs w:val="20"/>
          <w:lang w:val="x-none" w:eastAsia="x-none"/>
        </w:rPr>
        <w:t xml:space="preserve"> </w:t>
      </w:r>
      <w:r>
        <w:rPr>
          <w:rFonts w:ascii="Times New Roman" w:eastAsia="Times New Roman" w:hAnsi="Times New Roman" w:cs="Times New Roman"/>
          <w:spacing w:val="1"/>
          <w:sz w:val="28"/>
          <w:szCs w:val="20"/>
          <w:lang w:eastAsia="x-none"/>
        </w:rPr>
        <w:t>Лопьяльского</w:t>
      </w:r>
      <w:r w:rsidRPr="003A2580">
        <w:rPr>
          <w:rFonts w:ascii="Times New Roman" w:eastAsia="Times New Roman" w:hAnsi="Times New Roman" w:cs="Times New Roman"/>
          <w:spacing w:val="1"/>
          <w:sz w:val="28"/>
          <w:szCs w:val="20"/>
          <w:lang w:val="x-none" w:eastAsia="x-none"/>
        </w:rPr>
        <w:t xml:space="preserve"> </w:t>
      </w:r>
      <w:r w:rsidRPr="003A2580">
        <w:rPr>
          <w:rFonts w:ascii="Times New Roman" w:eastAsia="Times New Roman" w:hAnsi="Times New Roman" w:cs="Times New Roman"/>
          <w:sz w:val="28"/>
          <w:szCs w:val="20"/>
          <w:lang w:val="x-none" w:eastAsia="x-none"/>
        </w:rPr>
        <w:t>сельского поселения</w:t>
      </w:r>
      <w:r w:rsidRPr="003A2580">
        <w:rPr>
          <w:rFonts w:ascii="Times New Roman" w:eastAsia="Times New Roman" w:hAnsi="Times New Roman" w:cs="Times New Roman"/>
          <w:spacing w:val="70"/>
          <w:sz w:val="28"/>
          <w:szCs w:val="20"/>
          <w:lang w:val="x-none" w:eastAsia="x-none"/>
        </w:rPr>
        <w:t xml:space="preserve"> </w:t>
      </w:r>
      <w:r w:rsidRPr="003A2580">
        <w:rPr>
          <w:rFonts w:ascii="Times New Roman" w:eastAsia="Times New Roman" w:hAnsi="Times New Roman" w:cs="Times New Roman"/>
          <w:sz w:val="28"/>
          <w:szCs w:val="20"/>
          <w:lang w:val="x-none" w:eastAsia="x-none"/>
        </w:rPr>
        <w:t>ПОСТАНОВЛЯЕТ:</w:t>
      </w:r>
    </w:p>
    <w:p w:rsidR="003A2580" w:rsidRPr="003A2580" w:rsidRDefault="003A2580" w:rsidP="003A2580">
      <w:pPr>
        <w:widowControl w:val="0"/>
        <w:numPr>
          <w:ilvl w:val="0"/>
          <w:numId w:val="47"/>
        </w:numPr>
        <w:tabs>
          <w:tab w:val="left" w:pos="1436"/>
        </w:tabs>
        <w:autoSpaceDE w:val="0"/>
        <w:autoSpaceDN w:val="0"/>
        <w:spacing w:after="0" w:line="240" w:lineRule="auto"/>
        <w:ind w:right="386" w:firstLine="688"/>
        <w:jc w:val="both"/>
        <w:rPr>
          <w:rFonts w:ascii="Times New Roman" w:eastAsia="Times New Roman" w:hAnsi="Times New Roman" w:cs="Times New Roman"/>
          <w:sz w:val="28"/>
          <w:szCs w:val="24"/>
          <w:lang w:val="x-none" w:eastAsia="x-none"/>
        </w:rPr>
      </w:pPr>
      <w:r w:rsidRPr="003A2580">
        <w:rPr>
          <w:rFonts w:ascii="Times New Roman" w:eastAsia="Times New Roman" w:hAnsi="Times New Roman" w:cs="Times New Roman"/>
          <w:sz w:val="28"/>
          <w:szCs w:val="24"/>
          <w:lang w:val="x-none" w:eastAsia="x-none"/>
        </w:rPr>
        <w:t>Утвердить Административный регламент предоставления муниципальной услуги «Признание садового дома жилым домом и жилого дома садовым домом» на территории муниципального образования  сельское поселение Уржумского района Кировской области согласно приложению.</w:t>
      </w:r>
    </w:p>
    <w:p w:rsidR="003A2580" w:rsidRPr="003A2580" w:rsidRDefault="003A2580" w:rsidP="003A2580">
      <w:pPr>
        <w:widowControl w:val="0"/>
        <w:numPr>
          <w:ilvl w:val="0"/>
          <w:numId w:val="47"/>
        </w:numPr>
        <w:tabs>
          <w:tab w:val="left" w:pos="1553"/>
        </w:tabs>
        <w:autoSpaceDE w:val="0"/>
        <w:autoSpaceDN w:val="0"/>
        <w:spacing w:before="1" w:after="0" w:line="322" w:lineRule="exact"/>
        <w:ind w:right="442" w:firstLine="851"/>
        <w:jc w:val="both"/>
        <w:rPr>
          <w:rFonts w:ascii="Times New Roman" w:eastAsia="Times New Roman" w:hAnsi="Times New Roman" w:cs="Times New Roman"/>
          <w:sz w:val="28"/>
          <w:szCs w:val="24"/>
          <w:lang w:val="x-none" w:eastAsia="x-none"/>
        </w:rPr>
      </w:pPr>
      <w:r w:rsidRPr="003A2580">
        <w:rPr>
          <w:rFonts w:ascii="Times New Roman" w:eastAsia="Times New Roman" w:hAnsi="Times New Roman" w:cs="Times New Roman"/>
          <w:sz w:val="28"/>
          <w:szCs w:val="24"/>
          <w:lang w:val="x-none" w:eastAsia="x-none"/>
        </w:rPr>
        <w:t>Контроль</w:t>
      </w:r>
      <w:r w:rsidRPr="003A2580">
        <w:rPr>
          <w:rFonts w:ascii="Times New Roman" w:eastAsia="Times New Roman" w:hAnsi="Times New Roman" w:cs="Times New Roman"/>
          <w:spacing w:val="-4"/>
          <w:sz w:val="28"/>
          <w:szCs w:val="24"/>
          <w:lang w:val="x-none" w:eastAsia="x-none"/>
        </w:rPr>
        <w:t xml:space="preserve"> </w:t>
      </w:r>
      <w:r w:rsidRPr="003A2580">
        <w:rPr>
          <w:rFonts w:ascii="Times New Roman" w:eastAsia="Times New Roman" w:hAnsi="Times New Roman" w:cs="Times New Roman"/>
          <w:sz w:val="28"/>
          <w:szCs w:val="24"/>
          <w:lang w:val="x-none" w:eastAsia="x-none"/>
        </w:rPr>
        <w:t>за</w:t>
      </w:r>
      <w:r w:rsidRPr="003A2580">
        <w:rPr>
          <w:rFonts w:ascii="Times New Roman" w:eastAsia="Times New Roman" w:hAnsi="Times New Roman" w:cs="Times New Roman"/>
          <w:spacing w:val="-3"/>
          <w:sz w:val="28"/>
          <w:szCs w:val="24"/>
          <w:lang w:val="x-none" w:eastAsia="x-none"/>
        </w:rPr>
        <w:t xml:space="preserve"> </w:t>
      </w:r>
      <w:r w:rsidRPr="003A2580">
        <w:rPr>
          <w:rFonts w:ascii="Times New Roman" w:eastAsia="Times New Roman" w:hAnsi="Times New Roman" w:cs="Times New Roman"/>
          <w:sz w:val="28"/>
          <w:szCs w:val="24"/>
          <w:lang w:val="x-none" w:eastAsia="x-none"/>
        </w:rPr>
        <w:t>исполнением</w:t>
      </w:r>
      <w:r w:rsidRPr="003A2580">
        <w:rPr>
          <w:rFonts w:ascii="Times New Roman" w:eastAsia="Times New Roman" w:hAnsi="Times New Roman" w:cs="Times New Roman"/>
          <w:spacing w:val="-3"/>
          <w:sz w:val="28"/>
          <w:szCs w:val="24"/>
          <w:lang w:val="x-none" w:eastAsia="x-none"/>
        </w:rPr>
        <w:t xml:space="preserve"> </w:t>
      </w:r>
      <w:r w:rsidRPr="003A2580">
        <w:rPr>
          <w:rFonts w:ascii="Times New Roman" w:eastAsia="Times New Roman" w:hAnsi="Times New Roman" w:cs="Times New Roman"/>
          <w:sz w:val="28"/>
          <w:szCs w:val="24"/>
          <w:lang w:val="x-none" w:eastAsia="x-none"/>
        </w:rPr>
        <w:t>настоящего</w:t>
      </w:r>
      <w:r w:rsidRPr="003A2580">
        <w:rPr>
          <w:rFonts w:ascii="Times New Roman" w:eastAsia="Times New Roman" w:hAnsi="Times New Roman" w:cs="Times New Roman"/>
          <w:spacing w:val="-2"/>
          <w:sz w:val="28"/>
          <w:szCs w:val="24"/>
          <w:lang w:val="x-none" w:eastAsia="x-none"/>
        </w:rPr>
        <w:t xml:space="preserve"> </w:t>
      </w:r>
      <w:r w:rsidRPr="003A2580">
        <w:rPr>
          <w:rFonts w:ascii="Times New Roman" w:eastAsia="Times New Roman" w:hAnsi="Times New Roman" w:cs="Times New Roman"/>
          <w:sz w:val="28"/>
          <w:szCs w:val="24"/>
          <w:lang w:val="x-none" w:eastAsia="x-none"/>
        </w:rPr>
        <w:t>постановления</w:t>
      </w:r>
      <w:r w:rsidRPr="003A2580">
        <w:rPr>
          <w:rFonts w:ascii="Times New Roman" w:eastAsia="Times New Roman" w:hAnsi="Times New Roman" w:cs="Times New Roman"/>
          <w:spacing w:val="-3"/>
          <w:sz w:val="28"/>
          <w:szCs w:val="24"/>
          <w:lang w:val="x-none" w:eastAsia="x-none"/>
        </w:rPr>
        <w:t xml:space="preserve"> </w:t>
      </w:r>
      <w:r w:rsidRPr="003A2580">
        <w:rPr>
          <w:rFonts w:ascii="Times New Roman" w:eastAsia="Times New Roman" w:hAnsi="Times New Roman" w:cs="Times New Roman"/>
          <w:sz w:val="28"/>
          <w:szCs w:val="24"/>
          <w:lang w:val="x-none" w:eastAsia="x-none"/>
        </w:rPr>
        <w:t>оставляю</w:t>
      </w:r>
      <w:r w:rsidRPr="003A2580">
        <w:rPr>
          <w:rFonts w:ascii="Times New Roman" w:eastAsia="Times New Roman" w:hAnsi="Times New Roman" w:cs="Times New Roman"/>
          <w:spacing w:val="-4"/>
          <w:sz w:val="28"/>
          <w:szCs w:val="24"/>
          <w:lang w:val="x-none" w:eastAsia="x-none"/>
        </w:rPr>
        <w:t xml:space="preserve"> </w:t>
      </w:r>
      <w:r w:rsidRPr="003A2580">
        <w:rPr>
          <w:rFonts w:ascii="Times New Roman" w:eastAsia="Times New Roman" w:hAnsi="Times New Roman" w:cs="Times New Roman"/>
          <w:sz w:val="28"/>
          <w:szCs w:val="24"/>
          <w:lang w:val="x-none" w:eastAsia="x-none"/>
        </w:rPr>
        <w:t>за</w:t>
      </w:r>
      <w:r w:rsidRPr="003A2580">
        <w:rPr>
          <w:rFonts w:ascii="Times New Roman" w:eastAsia="Times New Roman" w:hAnsi="Times New Roman" w:cs="Times New Roman"/>
          <w:spacing w:val="-4"/>
          <w:sz w:val="28"/>
          <w:szCs w:val="24"/>
          <w:lang w:val="x-none" w:eastAsia="x-none"/>
        </w:rPr>
        <w:t xml:space="preserve"> </w:t>
      </w:r>
      <w:r w:rsidRPr="003A2580">
        <w:rPr>
          <w:rFonts w:ascii="Times New Roman" w:eastAsia="Times New Roman" w:hAnsi="Times New Roman" w:cs="Times New Roman"/>
          <w:sz w:val="28"/>
          <w:szCs w:val="24"/>
          <w:lang w:val="x-none" w:eastAsia="x-none"/>
        </w:rPr>
        <w:t>собой.</w:t>
      </w:r>
    </w:p>
    <w:p w:rsidR="003A2580" w:rsidRPr="003A2580" w:rsidRDefault="003A2580" w:rsidP="003A2580">
      <w:pPr>
        <w:spacing w:after="0" w:line="240" w:lineRule="auto"/>
        <w:ind w:left="112" w:right="330" w:firstLine="708"/>
        <w:jc w:val="both"/>
        <w:rPr>
          <w:rFonts w:ascii="Times New Roman" w:eastAsia="Times New Roman" w:hAnsi="Times New Roman" w:cs="Times New Roman"/>
          <w:sz w:val="28"/>
          <w:szCs w:val="24"/>
          <w:lang w:eastAsia="ru-RU"/>
        </w:rPr>
      </w:pPr>
      <w:r w:rsidRPr="003A2580">
        <w:rPr>
          <w:rFonts w:ascii="Times New Roman" w:eastAsia="Times New Roman" w:hAnsi="Times New Roman" w:cs="Times New Roman"/>
          <w:sz w:val="28"/>
          <w:szCs w:val="24"/>
          <w:lang w:eastAsia="ru-RU"/>
        </w:rPr>
        <w:t>3. Настоящее</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постановление</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разместить</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на</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информационном</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сайте</w:t>
      </w:r>
      <w:r w:rsidRPr="003A2580">
        <w:rPr>
          <w:rFonts w:ascii="Times New Roman" w:eastAsia="Times New Roman" w:hAnsi="Times New Roman" w:cs="Times New Roman"/>
          <w:spacing w:val="-67"/>
          <w:sz w:val="28"/>
          <w:szCs w:val="24"/>
          <w:lang w:eastAsia="ru-RU"/>
        </w:rPr>
        <w:t xml:space="preserve"> </w:t>
      </w:r>
      <w:r w:rsidR="006E0645">
        <w:rPr>
          <w:rFonts w:ascii="Times New Roman" w:eastAsia="Times New Roman" w:hAnsi="Times New Roman" w:cs="Times New Roman"/>
          <w:sz w:val="28"/>
          <w:szCs w:val="24"/>
          <w:lang w:eastAsia="ru-RU"/>
        </w:rPr>
        <w:t xml:space="preserve"> Лопьяльского</w:t>
      </w:r>
      <w:r w:rsidRPr="003A2580">
        <w:rPr>
          <w:rFonts w:ascii="Times New Roman" w:eastAsia="Times New Roman" w:hAnsi="Times New Roman" w:cs="Times New Roman"/>
          <w:sz w:val="28"/>
          <w:szCs w:val="24"/>
          <w:lang w:eastAsia="ru-RU"/>
        </w:rPr>
        <w:t xml:space="preserve"> сельского поселения</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по</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адресу:</w:t>
      </w:r>
      <w:r w:rsidRPr="003A2580">
        <w:rPr>
          <w:rFonts w:ascii="Times New Roman" w:eastAsia="Times New Roman" w:hAnsi="Times New Roman" w:cs="Times New Roman"/>
          <w:spacing w:val="1"/>
          <w:sz w:val="28"/>
          <w:szCs w:val="24"/>
          <w:lang w:eastAsia="ru-RU"/>
        </w:rPr>
        <w:t xml:space="preserve"> </w:t>
      </w:r>
      <w:r w:rsidR="00FC3CE8" w:rsidRPr="00FC3CE8">
        <w:rPr>
          <w:rFonts w:ascii="Times New Roman" w:eastAsia="Times New Roman" w:hAnsi="Times New Roman" w:cs="Times New Roman"/>
          <w:sz w:val="28"/>
          <w:szCs w:val="24"/>
          <w:lang w:eastAsia="ru-RU"/>
        </w:rPr>
        <w:t>https://lopyalskoe-r43.gosweb.gosuslugi.ru</w:t>
      </w:r>
      <w:bookmarkStart w:id="0" w:name="_GoBack"/>
      <w:bookmarkEnd w:id="0"/>
      <w:r w:rsidRPr="003A2580">
        <w:rPr>
          <w:rFonts w:ascii="Times New Roman" w:eastAsia="Times New Roman" w:hAnsi="Times New Roman" w:cs="Times New Roman"/>
          <w:sz w:val="28"/>
          <w:szCs w:val="24"/>
          <w:lang w:eastAsia="ru-RU"/>
        </w:rPr>
        <w:t xml:space="preserve">, </w:t>
      </w:r>
      <w:r w:rsidRPr="003A2580">
        <w:rPr>
          <w:rFonts w:ascii="Times New Roman" w:eastAsia="Times New Roman" w:hAnsi="Times New Roman" w:cs="Times New Roman"/>
          <w:spacing w:val="-67"/>
          <w:sz w:val="28"/>
          <w:szCs w:val="24"/>
          <w:lang w:eastAsia="ru-RU"/>
        </w:rPr>
        <w:t xml:space="preserve"> </w:t>
      </w:r>
      <w:r w:rsidRPr="003A2580">
        <w:rPr>
          <w:rFonts w:ascii="Times New Roman" w:eastAsia="Times New Roman" w:hAnsi="Times New Roman" w:cs="Times New Roman"/>
          <w:sz w:val="28"/>
          <w:szCs w:val="24"/>
          <w:lang w:eastAsia="ru-RU"/>
        </w:rPr>
        <w:t>вступает</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в</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силу</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со</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дня</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его</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опубликования</w:t>
      </w:r>
      <w:r w:rsidRPr="003A2580">
        <w:rPr>
          <w:rFonts w:ascii="Times New Roman" w:eastAsia="Times New Roman" w:hAnsi="Times New Roman" w:cs="Times New Roman"/>
          <w:spacing w:val="1"/>
          <w:sz w:val="28"/>
          <w:szCs w:val="24"/>
          <w:lang w:eastAsia="ru-RU"/>
        </w:rPr>
        <w:t xml:space="preserve"> </w:t>
      </w:r>
      <w:r w:rsidRPr="003A2580">
        <w:rPr>
          <w:rFonts w:ascii="Times New Roman" w:eastAsia="Times New Roman" w:hAnsi="Times New Roman" w:cs="Times New Roman"/>
          <w:sz w:val="28"/>
          <w:szCs w:val="24"/>
          <w:lang w:eastAsia="ru-RU"/>
        </w:rPr>
        <w:t>в информационном бюллетене органа местного самоуправления.</w:t>
      </w:r>
    </w:p>
    <w:p w:rsidR="003A2580" w:rsidRPr="003A2580" w:rsidRDefault="003A2580" w:rsidP="003A2580">
      <w:pPr>
        <w:spacing w:before="1" w:after="0" w:line="240" w:lineRule="auto"/>
        <w:ind w:firstLine="851"/>
        <w:jc w:val="both"/>
        <w:rPr>
          <w:rFonts w:ascii="Times New Roman" w:eastAsia="Times New Roman" w:hAnsi="Times New Roman" w:cs="Times New Roman"/>
          <w:sz w:val="28"/>
          <w:szCs w:val="20"/>
          <w:lang w:val="x-none" w:eastAsia="x-none"/>
        </w:rPr>
      </w:pPr>
    </w:p>
    <w:p w:rsidR="006E0645" w:rsidRDefault="006E0645" w:rsidP="003A2580">
      <w:pPr>
        <w:spacing w:after="0" w:line="322" w:lineRule="exact"/>
        <w:ind w:firstLine="851"/>
        <w:jc w:val="both"/>
        <w:rPr>
          <w:rFonts w:ascii="Times New Roman" w:eastAsia="Times New Roman" w:hAnsi="Times New Roman" w:cs="Times New Roman"/>
          <w:sz w:val="28"/>
          <w:szCs w:val="20"/>
          <w:lang w:val="x-none" w:eastAsia="x-none"/>
        </w:rPr>
      </w:pPr>
    </w:p>
    <w:p w:rsidR="006E0645" w:rsidRDefault="006E0645" w:rsidP="003A2580">
      <w:pPr>
        <w:spacing w:after="0" w:line="322" w:lineRule="exact"/>
        <w:ind w:firstLine="851"/>
        <w:jc w:val="both"/>
        <w:rPr>
          <w:rFonts w:ascii="Times New Roman" w:eastAsia="Times New Roman" w:hAnsi="Times New Roman" w:cs="Times New Roman"/>
          <w:sz w:val="28"/>
          <w:szCs w:val="20"/>
          <w:lang w:val="x-none" w:eastAsia="x-none"/>
        </w:rPr>
      </w:pPr>
    </w:p>
    <w:p w:rsidR="006E0645" w:rsidRDefault="006E0645" w:rsidP="003A2580">
      <w:pPr>
        <w:spacing w:after="0" w:line="322" w:lineRule="exact"/>
        <w:ind w:firstLine="851"/>
        <w:jc w:val="both"/>
        <w:rPr>
          <w:rFonts w:ascii="Times New Roman" w:eastAsia="Times New Roman" w:hAnsi="Times New Roman" w:cs="Times New Roman"/>
          <w:sz w:val="28"/>
          <w:szCs w:val="20"/>
          <w:lang w:val="x-none" w:eastAsia="x-none"/>
        </w:rPr>
      </w:pPr>
    </w:p>
    <w:p w:rsidR="006E0645" w:rsidRDefault="006E0645" w:rsidP="003A2580">
      <w:pPr>
        <w:spacing w:after="0" w:line="322" w:lineRule="exact"/>
        <w:ind w:firstLine="851"/>
        <w:jc w:val="both"/>
        <w:rPr>
          <w:rFonts w:ascii="Times New Roman" w:eastAsia="Times New Roman" w:hAnsi="Times New Roman" w:cs="Times New Roman"/>
          <w:sz w:val="28"/>
          <w:szCs w:val="20"/>
          <w:lang w:val="x-none" w:eastAsia="x-none"/>
        </w:rPr>
      </w:pPr>
    </w:p>
    <w:p w:rsidR="003A2580" w:rsidRPr="003A2580" w:rsidRDefault="006E0645" w:rsidP="003A2580">
      <w:pPr>
        <w:spacing w:after="0" w:line="322" w:lineRule="exact"/>
        <w:ind w:firstLine="851"/>
        <w:jc w:val="both"/>
        <w:rPr>
          <w:rFonts w:ascii="Times New Roman" w:eastAsia="Times New Roman" w:hAnsi="Times New Roman" w:cs="Times New Roman"/>
          <w:sz w:val="28"/>
          <w:szCs w:val="20"/>
          <w:lang w:val="x-none" w:eastAsia="x-none"/>
        </w:rPr>
      </w:pPr>
      <w:r>
        <w:rPr>
          <w:rFonts w:ascii="Times New Roman" w:eastAsia="Times New Roman" w:hAnsi="Times New Roman" w:cs="Times New Roman"/>
          <w:sz w:val="28"/>
          <w:szCs w:val="20"/>
          <w:lang w:eastAsia="x-none"/>
        </w:rPr>
        <w:t>Врио г</w:t>
      </w:r>
      <w:r>
        <w:rPr>
          <w:rFonts w:ascii="Times New Roman" w:eastAsia="Times New Roman" w:hAnsi="Times New Roman" w:cs="Times New Roman"/>
          <w:sz w:val="28"/>
          <w:szCs w:val="20"/>
          <w:lang w:val="x-none" w:eastAsia="x-none"/>
        </w:rPr>
        <w:t>лавы</w:t>
      </w:r>
      <w:r w:rsidR="003A2580" w:rsidRPr="003A2580">
        <w:rPr>
          <w:rFonts w:ascii="Times New Roman" w:eastAsia="Times New Roman" w:hAnsi="Times New Roman" w:cs="Times New Roman"/>
          <w:spacing w:val="-3"/>
          <w:sz w:val="28"/>
          <w:szCs w:val="20"/>
          <w:lang w:val="x-none" w:eastAsia="x-none"/>
        </w:rPr>
        <w:t xml:space="preserve"> </w:t>
      </w:r>
      <w:r w:rsidR="003A2580" w:rsidRPr="003A2580">
        <w:rPr>
          <w:rFonts w:ascii="Times New Roman" w:eastAsia="Times New Roman" w:hAnsi="Times New Roman" w:cs="Times New Roman"/>
          <w:sz w:val="28"/>
          <w:szCs w:val="20"/>
          <w:lang w:val="x-none" w:eastAsia="x-none"/>
        </w:rPr>
        <w:t>администрации</w:t>
      </w:r>
    </w:p>
    <w:p w:rsidR="003A2580" w:rsidRPr="003A2580" w:rsidRDefault="003A2580" w:rsidP="003A2580">
      <w:pPr>
        <w:tabs>
          <w:tab w:val="left" w:pos="8039"/>
        </w:tabs>
        <w:spacing w:after="0" w:line="240" w:lineRule="auto"/>
        <w:ind w:firstLine="851"/>
        <w:jc w:val="both"/>
        <w:rPr>
          <w:rFonts w:ascii="Times New Roman" w:eastAsia="Times New Roman" w:hAnsi="Times New Roman" w:cs="Times New Roman"/>
          <w:sz w:val="28"/>
          <w:szCs w:val="20"/>
          <w:lang w:eastAsia="x-none"/>
        </w:rPr>
      </w:pPr>
      <w:r w:rsidRPr="003A2580">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64384" behindDoc="0" locked="0" layoutInCell="1" allowOverlap="1">
                <wp:simplePos x="0" y="0"/>
                <wp:positionH relativeFrom="page">
                  <wp:posOffset>1080770</wp:posOffset>
                </wp:positionH>
                <wp:positionV relativeFrom="paragraph">
                  <wp:posOffset>186055</wp:posOffset>
                </wp:positionV>
                <wp:extent cx="5616575" cy="8890"/>
                <wp:effectExtent l="0" t="0" r="0"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65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B0742" id="Прямоугольник 23" o:spid="_x0000_s1026" style="position:absolute;margin-left:85.1pt;margin-top:14.65pt;width:442.25pt;height:.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" fillcolor="black" stroked="f">
                <w10:wrap anchorx="page"/>
              </v:rect>
            </w:pict>
          </mc:Fallback>
        </mc:AlternateContent>
      </w:r>
      <w:r w:rsidR="006E0645">
        <w:rPr>
          <w:rFonts w:ascii="Times New Roman" w:eastAsia="Times New Roman" w:hAnsi="Times New Roman" w:cs="Times New Roman"/>
          <w:sz w:val="28"/>
          <w:szCs w:val="20"/>
          <w:lang w:eastAsia="x-none"/>
        </w:rPr>
        <w:t>Лопьяльского</w:t>
      </w:r>
      <w:r w:rsidRPr="003A2580">
        <w:rPr>
          <w:rFonts w:ascii="Times New Roman" w:eastAsia="Times New Roman" w:hAnsi="Times New Roman" w:cs="Times New Roman"/>
          <w:spacing w:val="-1"/>
          <w:sz w:val="28"/>
          <w:szCs w:val="20"/>
          <w:lang w:val="x-none" w:eastAsia="x-none"/>
        </w:rPr>
        <w:t xml:space="preserve"> </w:t>
      </w:r>
      <w:r w:rsidRPr="003A2580">
        <w:rPr>
          <w:rFonts w:ascii="Times New Roman" w:eastAsia="Times New Roman" w:hAnsi="Times New Roman" w:cs="Times New Roman"/>
          <w:sz w:val="28"/>
          <w:szCs w:val="20"/>
          <w:lang w:val="x-none" w:eastAsia="x-none"/>
        </w:rPr>
        <w:t>сельского</w:t>
      </w:r>
      <w:r w:rsidRPr="003A2580">
        <w:rPr>
          <w:rFonts w:ascii="Times New Roman" w:eastAsia="Times New Roman" w:hAnsi="Times New Roman" w:cs="Times New Roman"/>
          <w:spacing w:val="-4"/>
          <w:sz w:val="28"/>
          <w:szCs w:val="20"/>
          <w:lang w:val="x-none" w:eastAsia="x-none"/>
        </w:rPr>
        <w:t xml:space="preserve"> </w:t>
      </w:r>
      <w:r w:rsidRPr="003A2580">
        <w:rPr>
          <w:rFonts w:ascii="Times New Roman" w:eastAsia="Times New Roman" w:hAnsi="Times New Roman" w:cs="Times New Roman"/>
          <w:sz w:val="28"/>
          <w:szCs w:val="20"/>
          <w:lang w:val="x-none" w:eastAsia="x-none"/>
        </w:rPr>
        <w:t>поселени</w:t>
      </w:r>
      <w:r w:rsidRPr="003A2580">
        <w:rPr>
          <w:rFonts w:ascii="Times New Roman" w:eastAsia="Times New Roman" w:hAnsi="Times New Roman" w:cs="Times New Roman"/>
          <w:sz w:val="28"/>
          <w:szCs w:val="20"/>
          <w:lang w:eastAsia="x-none"/>
        </w:rPr>
        <w:t xml:space="preserve">я                              </w:t>
      </w:r>
      <w:r w:rsidR="006E0645">
        <w:rPr>
          <w:rFonts w:ascii="Times New Roman" w:eastAsia="Times New Roman" w:hAnsi="Times New Roman" w:cs="Times New Roman"/>
          <w:sz w:val="28"/>
          <w:szCs w:val="20"/>
          <w:lang w:eastAsia="x-none"/>
        </w:rPr>
        <w:t>А.В. Комиссарова</w:t>
      </w: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Приложение</w:t>
      </w: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УТВЕРЖДЕН</w:t>
      </w:r>
    </w:p>
    <w:p w:rsidR="003A2580" w:rsidRPr="003A2580" w:rsidRDefault="003A2580" w:rsidP="003A2580">
      <w:pPr>
        <w:spacing w:after="0" w:line="240" w:lineRule="auto"/>
        <w:ind w:firstLine="5103"/>
        <w:jc w:val="right"/>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постановлением администрации </w:t>
      </w:r>
    </w:p>
    <w:p w:rsidR="003A2580" w:rsidRPr="003A2580" w:rsidRDefault="006E0645" w:rsidP="003A2580">
      <w:pPr>
        <w:spacing w:after="0" w:line="240" w:lineRule="auto"/>
        <w:ind w:firstLine="5103"/>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Лопьяльского</w:t>
      </w:r>
      <w:r w:rsidR="003A2580" w:rsidRPr="003A2580">
        <w:rPr>
          <w:rFonts w:ascii="Times New Roman" w:eastAsia="Times New Roman" w:hAnsi="Times New Roman" w:cs="Times New Roman"/>
          <w:sz w:val="28"/>
          <w:szCs w:val="28"/>
          <w:lang w:eastAsia="ru-RU"/>
        </w:rPr>
        <w:t xml:space="preserve"> сельского поселения</w:t>
      </w:r>
    </w:p>
    <w:p w:rsidR="003A2580" w:rsidRPr="003A2580" w:rsidRDefault="006E0645" w:rsidP="003A2580">
      <w:pPr>
        <w:tabs>
          <w:tab w:val="left" w:pos="7425"/>
        </w:tabs>
        <w:spacing w:after="0" w:line="240" w:lineRule="auto"/>
        <w:ind w:left="142" w:firstLine="567"/>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от 30.06.2023 № 23</w:t>
      </w:r>
      <w:r w:rsidR="003A2580" w:rsidRPr="003A2580">
        <w:rPr>
          <w:rFonts w:ascii="Times New Roman" w:eastAsia="Times New Roman" w:hAnsi="Times New Roman" w:cs="Times New Roman"/>
          <w:sz w:val="28"/>
          <w:szCs w:val="28"/>
          <w:lang w:eastAsia="ru-RU"/>
        </w:rPr>
        <w:t>/10</w:t>
      </w:r>
    </w:p>
    <w:p w:rsidR="003A2580" w:rsidRPr="003A2580" w:rsidRDefault="003A2580" w:rsidP="003A2580">
      <w:pPr>
        <w:tabs>
          <w:tab w:val="left" w:pos="7425"/>
        </w:tabs>
        <w:spacing w:after="0" w:line="240" w:lineRule="auto"/>
        <w:ind w:left="142" w:firstLine="567"/>
        <w:jc w:val="right"/>
        <w:rPr>
          <w:rFonts w:ascii="Times New Roman" w:eastAsia="Times New Roman" w:hAnsi="Times New Roman" w:cs="Times New Roman"/>
          <w:bCs/>
          <w:sz w:val="28"/>
          <w:szCs w:val="28"/>
          <w:lang w:eastAsia="ru-RU"/>
        </w:rPr>
      </w:pPr>
    </w:p>
    <w:p w:rsidR="003A2580" w:rsidRPr="003A2580" w:rsidRDefault="003A2580" w:rsidP="003A2580">
      <w:pPr>
        <w:widowControl w:val="0"/>
        <w:autoSpaceDE w:val="0"/>
        <w:autoSpaceDN w:val="0"/>
        <w:adjustRightInd w:val="0"/>
        <w:spacing w:after="0" w:line="240" w:lineRule="auto"/>
        <w:ind w:firstLine="851"/>
        <w:jc w:val="center"/>
        <w:rPr>
          <w:rFonts w:ascii="Times New Roman" w:eastAsia="Times New Roman" w:hAnsi="Times New Roman" w:cs="Times New Roman"/>
          <w:b/>
          <w:bCs/>
          <w:sz w:val="28"/>
          <w:szCs w:val="28"/>
          <w:lang w:eastAsia="ru-RU"/>
        </w:rPr>
      </w:pPr>
      <w:r w:rsidRPr="003A2580">
        <w:rPr>
          <w:rFonts w:ascii="Times New Roman" w:eastAsia="Times New Roman" w:hAnsi="Times New Roman" w:cs="Times New Roman"/>
          <w:b/>
          <w:sz w:val="28"/>
          <w:szCs w:val="28"/>
          <w:lang w:eastAsia="ru-RU"/>
        </w:rPr>
        <w:t xml:space="preserve">Административный регламент предоставления муниципальной услуги </w:t>
      </w:r>
      <w:r w:rsidRPr="003A2580">
        <w:rPr>
          <w:rFonts w:ascii="Times New Roman" w:eastAsia="Times New Roman" w:hAnsi="Times New Roman" w:cs="Times New Roman"/>
          <w:b/>
          <w:bCs/>
          <w:sz w:val="28"/>
          <w:szCs w:val="28"/>
          <w:lang w:eastAsia="ru-RU"/>
        </w:rPr>
        <w:t xml:space="preserve">«Признание садового дома жилым домом и жилого дома садовым домом» на территории </w:t>
      </w:r>
      <w:r w:rsidRPr="003A2580">
        <w:rPr>
          <w:rFonts w:ascii="Times New Roman" w:eastAsia="Times New Roman" w:hAnsi="Times New Roman" w:cs="Times New Roman"/>
          <w:b/>
          <w:bCs/>
          <w:iCs/>
          <w:sz w:val="28"/>
          <w:szCs w:val="28"/>
          <w:lang w:eastAsia="ru-RU"/>
        </w:rPr>
        <w:t>му</w:t>
      </w:r>
      <w:r w:rsidR="006E0645">
        <w:rPr>
          <w:rFonts w:ascii="Times New Roman" w:eastAsia="Times New Roman" w:hAnsi="Times New Roman" w:cs="Times New Roman"/>
          <w:b/>
          <w:bCs/>
          <w:iCs/>
          <w:sz w:val="28"/>
          <w:szCs w:val="28"/>
          <w:lang w:eastAsia="ru-RU"/>
        </w:rPr>
        <w:t>ниципального образования Лопьяльское</w:t>
      </w:r>
      <w:r w:rsidRPr="003A2580">
        <w:rPr>
          <w:rFonts w:ascii="Times New Roman" w:eastAsia="Times New Roman" w:hAnsi="Times New Roman" w:cs="Times New Roman"/>
          <w:b/>
          <w:bCs/>
          <w:iCs/>
          <w:sz w:val="28"/>
          <w:szCs w:val="28"/>
          <w:lang w:eastAsia="ru-RU"/>
        </w:rPr>
        <w:t xml:space="preserve"> сельское поселение Уржумского района Кировской области</w:t>
      </w:r>
    </w:p>
    <w:p w:rsidR="003A2580" w:rsidRPr="003A2580" w:rsidRDefault="003A2580" w:rsidP="003A2580">
      <w:pPr>
        <w:widowControl w:val="0"/>
        <w:tabs>
          <w:tab w:val="left" w:pos="567"/>
        </w:tabs>
        <w:spacing w:after="0" w:line="240" w:lineRule="auto"/>
        <w:contextualSpacing/>
        <w:jc w:val="both"/>
        <w:rPr>
          <w:rFonts w:ascii="Times New Roman" w:eastAsia="Times New Roman" w:hAnsi="Times New Roman" w:cs="Times New Roman"/>
          <w:i/>
          <w:iCs/>
          <w:color w:val="000000"/>
          <w:sz w:val="28"/>
          <w:szCs w:val="28"/>
          <w:lang w:eastAsia="ru-RU"/>
        </w:rPr>
      </w:pPr>
    </w:p>
    <w:p w:rsidR="003A2580" w:rsidRPr="003A2580" w:rsidRDefault="003A2580" w:rsidP="003A2580">
      <w:pPr>
        <w:widowControl w:val="0"/>
        <w:tabs>
          <w:tab w:val="left" w:pos="567"/>
        </w:tabs>
        <w:spacing w:after="0" w:line="240" w:lineRule="auto"/>
        <w:contextualSpacing/>
        <w:jc w:val="both"/>
        <w:rPr>
          <w:rFonts w:ascii="Times New Roman" w:eastAsia="Times New Roman" w:hAnsi="Times New Roman" w:cs="Times New Roman"/>
          <w:i/>
          <w:iCs/>
          <w:sz w:val="28"/>
          <w:szCs w:val="28"/>
          <w:lang w:eastAsia="ru-RU"/>
        </w:rPr>
      </w:pPr>
    </w:p>
    <w:p w:rsidR="003A2580" w:rsidRPr="003A2580" w:rsidRDefault="003A2580" w:rsidP="003A2580">
      <w:pPr>
        <w:widowControl w:val="0"/>
        <w:numPr>
          <w:ilvl w:val="0"/>
          <w:numId w:val="17"/>
        </w:numPr>
        <w:tabs>
          <w:tab w:val="left" w:pos="567"/>
        </w:tabs>
        <w:spacing w:after="0" w:line="240" w:lineRule="auto"/>
        <w:contextualSpacing/>
        <w:jc w:val="center"/>
        <w:rPr>
          <w:rFonts w:ascii="Times New Roman" w:eastAsia="Times New Roman" w:hAnsi="Times New Roman" w:cs="Times New Roman"/>
          <w:b/>
          <w:sz w:val="28"/>
          <w:szCs w:val="28"/>
          <w:lang w:eastAsia="ru-RU"/>
        </w:rPr>
      </w:pPr>
      <w:r w:rsidRPr="003A2580">
        <w:rPr>
          <w:rFonts w:ascii="Times New Roman" w:eastAsia="Times New Roman" w:hAnsi="Times New Roman" w:cs="Times New Roman"/>
          <w:b/>
          <w:sz w:val="28"/>
          <w:szCs w:val="28"/>
          <w:lang w:eastAsia="ru-RU"/>
        </w:rPr>
        <w:t>Общие положения</w:t>
      </w:r>
    </w:p>
    <w:p w:rsidR="003A2580" w:rsidRPr="003A2580" w:rsidRDefault="003A2580" w:rsidP="003A2580">
      <w:pPr>
        <w:widowControl w:val="0"/>
        <w:tabs>
          <w:tab w:val="left" w:pos="567"/>
        </w:tabs>
        <w:spacing w:after="0" w:line="240" w:lineRule="auto"/>
        <w:ind w:left="1287"/>
        <w:contextualSpacing/>
        <w:rPr>
          <w:rFonts w:ascii="Times New Roman" w:eastAsia="Times New Roman" w:hAnsi="Times New Roman" w:cs="Times New Roman"/>
          <w:sz w:val="28"/>
          <w:szCs w:val="28"/>
          <w:lang w:eastAsia="ru-RU"/>
        </w:rPr>
      </w:pPr>
    </w:p>
    <w:p w:rsidR="003A2580" w:rsidRPr="003A2580" w:rsidRDefault="006E0645" w:rsidP="006E0645">
      <w:pPr>
        <w:tabs>
          <w:tab w:val="left" w:pos="340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3A2580" w:rsidRPr="003A258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003A2580" w:rsidRPr="003A2580">
        <w:rPr>
          <w:rFonts w:ascii="Times New Roman" w:eastAsia="Times New Roman" w:hAnsi="Times New Roman" w:cs="Times New Roman"/>
          <w:bCs/>
          <w:sz w:val="28"/>
          <w:szCs w:val="28"/>
          <w:lang w:eastAsia="ru-RU"/>
        </w:rPr>
        <w:t>Признание садового дома жилым домом и жилого дома садовым домом</w:t>
      </w:r>
      <w:r w:rsidR="003A2580" w:rsidRPr="003A2580">
        <w:rPr>
          <w:rFonts w:ascii="Times New Roman" w:eastAsia="Times New Roman" w:hAnsi="Times New Roman" w:cs="Times New Roman"/>
          <w:sz w:val="28"/>
          <w:szCs w:val="28"/>
          <w:lang w:eastAsia="ru-RU"/>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w:t>
      </w:r>
      <w:r w:rsidR="003A2580" w:rsidRPr="003A2580">
        <w:rPr>
          <w:rFonts w:ascii="Times New Roman" w:eastAsia="Times New Roman" w:hAnsi="Times New Roman" w:cs="Times New Roman"/>
          <w:bCs/>
          <w:sz w:val="28"/>
          <w:szCs w:val="28"/>
          <w:lang w:eastAsia="ru-RU"/>
        </w:rPr>
        <w:t>признанию садового дома жилым домом и жилого дома садовым домом</w:t>
      </w:r>
      <w:r w:rsidR="003A2580" w:rsidRPr="003A2580">
        <w:rPr>
          <w:rFonts w:ascii="Times New Roman" w:eastAsia="Times New Roman" w:hAnsi="Times New Roman" w:cs="Times New Roman"/>
          <w:i/>
          <w:iCs/>
          <w:sz w:val="28"/>
          <w:szCs w:val="28"/>
          <w:lang w:eastAsia="ru-RU"/>
        </w:rPr>
        <w:t xml:space="preserve"> </w:t>
      </w:r>
      <w:r w:rsidR="003A2580" w:rsidRPr="003A2580">
        <w:rPr>
          <w:rFonts w:ascii="Times New Roman" w:eastAsia="Times New Roman" w:hAnsi="Times New Roman" w:cs="Times New Roman"/>
          <w:iCs/>
          <w:sz w:val="28"/>
          <w:szCs w:val="28"/>
          <w:lang w:eastAsia="ru-RU"/>
        </w:rPr>
        <w:t xml:space="preserve">в </w:t>
      </w:r>
      <w:r>
        <w:rPr>
          <w:rFonts w:ascii="Times New Roman" w:eastAsia="Times New Roman" w:hAnsi="Times New Roman" w:cs="Times New Roman"/>
          <w:sz w:val="28"/>
          <w:szCs w:val="24"/>
          <w:lang w:eastAsia="ru-RU"/>
        </w:rPr>
        <w:t xml:space="preserve">Лопьяльском </w:t>
      </w:r>
      <w:r w:rsidR="003A2580" w:rsidRPr="003A2580">
        <w:rPr>
          <w:rFonts w:ascii="Times New Roman" w:eastAsia="Times New Roman" w:hAnsi="Times New Roman" w:cs="Times New Roman"/>
          <w:sz w:val="28"/>
          <w:szCs w:val="24"/>
          <w:lang w:eastAsia="ru-RU"/>
        </w:rPr>
        <w:t>сельском поселении Уржумского района Кировской области</w:t>
      </w:r>
    </w:p>
    <w:p w:rsidR="003A2580" w:rsidRPr="003A2580" w:rsidRDefault="003A2580" w:rsidP="006E0645">
      <w:pPr>
        <w:tabs>
          <w:tab w:val="left" w:pos="340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iCs/>
          <w:sz w:val="28"/>
          <w:szCs w:val="28"/>
          <w:lang w:eastAsia="ru-RU"/>
        </w:rPr>
        <w:t xml:space="preserve">Настоящий </w:t>
      </w:r>
      <w:r w:rsidRPr="003A2580">
        <w:rPr>
          <w:rFonts w:ascii="Times New Roman" w:eastAsia="Times New Roman" w:hAnsi="Times New Roman" w:cs="Times New Roman"/>
          <w:sz w:val="28"/>
          <w:szCs w:val="28"/>
          <w:lang w:eastAsia="ru-RU"/>
        </w:rPr>
        <w:t>Административный регламент</w:t>
      </w:r>
      <w:r w:rsidR="006E0645">
        <w:rPr>
          <w:rFonts w:ascii="Times New Roman" w:eastAsia="Times New Roman" w:hAnsi="Times New Roman" w:cs="Times New Roman"/>
          <w:sz w:val="28"/>
          <w:szCs w:val="28"/>
          <w:lang w:eastAsia="ru-RU"/>
        </w:rPr>
        <w:t xml:space="preserve"> </w:t>
      </w:r>
      <w:r w:rsidRPr="003A2580">
        <w:rPr>
          <w:rFonts w:ascii="Times New Roman" w:eastAsia="Times New Roman" w:hAnsi="Times New Roman" w:cs="Times New Roman"/>
          <w:sz w:val="28"/>
          <w:szCs w:val="28"/>
          <w:lang w:eastAsia="ru-RU"/>
        </w:rPr>
        <w:t>регулирует отношения, возникающие при оказании следующих подуслуг:</w:t>
      </w:r>
    </w:p>
    <w:p w:rsidR="003A2580" w:rsidRPr="003A2580" w:rsidRDefault="003A2580" w:rsidP="006E0645">
      <w:pPr>
        <w:tabs>
          <w:tab w:val="left" w:pos="340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Признания садового дома жилым домом;</w:t>
      </w:r>
    </w:p>
    <w:p w:rsidR="003A2580" w:rsidRPr="003A2580" w:rsidRDefault="003A2580" w:rsidP="006E0645">
      <w:pPr>
        <w:tabs>
          <w:tab w:val="left" w:pos="340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Признания жилого дома садовым домом.</w:t>
      </w:r>
    </w:p>
    <w:p w:rsidR="003A2580" w:rsidRPr="003A2580" w:rsidRDefault="006E0645" w:rsidP="006E06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003A2580" w:rsidRPr="003A2580">
        <w:rPr>
          <w:rFonts w:ascii="Times New Roman" w:eastAsia="Times New Roman" w:hAnsi="Times New Roman" w:cs="Times New Roman"/>
          <w:sz w:val="28"/>
          <w:szCs w:val="28"/>
          <w:lang w:eastAsia="ru-RU"/>
        </w:rPr>
        <w:t>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003A2580" w:rsidRPr="003A2580">
        <w:rPr>
          <w:rFonts w:ascii="Times New Roman" w:eastAsia="Times New Roman" w:hAnsi="Times New Roman" w:cs="Times New Roman"/>
          <w:i/>
          <w:iCs/>
          <w:sz w:val="28"/>
          <w:szCs w:val="28"/>
          <w:lang w:eastAsia="ru-RU"/>
        </w:rPr>
        <w:t xml:space="preserve"> </w:t>
      </w:r>
      <w:r w:rsidR="003A2580" w:rsidRPr="003A2580">
        <w:rPr>
          <w:rFonts w:ascii="Times New Roman" w:eastAsia="Times New Roman" w:hAnsi="Times New Roman" w:cs="Times New Roman"/>
          <w:sz w:val="28"/>
          <w:szCs w:val="28"/>
          <w:lang w:eastAsia="ru-RU"/>
        </w:rPr>
        <w:t xml:space="preserve">(далее – Заявитель). </w:t>
      </w:r>
    </w:p>
    <w:p w:rsidR="003A2580" w:rsidRPr="003A2580" w:rsidRDefault="006E0645" w:rsidP="006E06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003A2580" w:rsidRPr="003A2580">
        <w:rPr>
          <w:rFonts w:ascii="Times New Roman" w:eastAsia="Times New Roman" w:hAnsi="Times New Roman" w:cs="Times New Roman"/>
          <w:sz w:val="28"/>
          <w:szCs w:val="28"/>
          <w:lang w:eastAsia="ru-RU"/>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3A2580" w:rsidRPr="003A2580" w:rsidRDefault="003A2580" w:rsidP="006E0645">
      <w:pPr>
        <w:tabs>
          <w:tab w:val="left" w:pos="7425"/>
        </w:tabs>
        <w:spacing w:after="0" w:line="240" w:lineRule="auto"/>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1.4. Информирование о порядке предоставления муниципальной услуги осуществляется:</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1) непосредственно при личном приеме заявителя в администрацию </w:t>
      </w:r>
      <w:r w:rsidR="008A1D9E">
        <w:rPr>
          <w:rFonts w:ascii="Times New Roman" w:eastAsia="Times New Roman" w:hAnsi="Times New Roman" w:cs="Times New Roman"/>
          <w:sz w:val="28"/>
          <w:szCs w:val="24"/>
          <w:lang w:eastAsia="ru-RU"/>
        </w:rPr>
        <w:t>Лопьяльского</w:t>
      </w:r>
      <w:r w:rsidRPr="003A2580">
        <w:rPr>
          <w:rFonts w:ascii="Times New Roman" w:eastAsia="Times New Roman" w:hAnsi="Times New Roman" w:cs="Times New Roman"/>
          <w:sz w:val="28"/>
          <w:szCs w:val="24"/>
          <w:lang w:eastAsia="ru-RU"/>
        </w:rPr>
        <w:t xml:space="preserve"> сельского поселения Уржумского района Кировской области</w:t>
      </w:r>
      <w:r w:rsidRPr="003A2580">
        <w:rPr>
          <w:rFonts w:ascii="Times New Roman" w:eastAsia="Times New Roman" w:hAnsi="Times New Roman" w:cs="Times New Roman"/>
          <w:sz w:val="28"/>
          <w:szCs w:val="28"/>
          <w:lang w:eastAsia="ru-RU"/>
        </w:rPr>
        <w:t xml:space="preserve">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2) по телефону в Уполномоченном органе или многофункциональном центре;</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3) письменно, в том числе посредством электронной почты, факсимильной связи;</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lastRenderedPageBreak/>
        <w:t>4) посредством размещения в открытой и доступной форме информации:</w:t>
      </w:r>
    </w:p>
    <w:p w:rsidR="003A2580" w:rsidRPr="003A2580" w:rsidRDefault="003A2580" w:rsidP="003A2580">
      <w:pPr>
        <w:widowControl w:val="0"/>
        <w:tabs>
          <w:tab w:val="left" w:pos="851"/>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в федеральной государственной информационной системе «Единый портал государственных и муниципальных услуг (функций)»</w:t>
      </w:r>
      <w:r w:rsidRPr="003A2580">
        <w:rPr>
          <w:rFonts w:ascii="Times New Roman" w:eastAsia="Times New Roman" w:hAnsi="Times New Roman" w:cs="Times New Roman"/>
          <w:bCs/>
          <w:sz w:val="24"/>
          <w:szCs w:val="24"/>
          <w:lang w:eastAsia="ru-RU"/>
        </w:rPr>
        <w:t xml:space="preserve"> </w:t>
      </w:r>
      <w:r w:rsidRPr="003A2580">
        <w:rPr>
          <w:rFonts w:ascii="Times New Roman" w:eastAsia="Times New Roman" w:hAnsi="Times New Roman" w:cs="Times New Roman"/>
          <w:sz w:val="28"/>
          <w:szCs w:val="28"/>
          <w:lang w:eastAsia="ru-RU"/>
        </w:rPr>
        <w:t>(https://www.gosuslugi.ru/) (далее – ЕПГУ, Единый портал);</w:t>
      </w:r>
    </w:p>
    <w:p w:rsidR="003A2580" w:rsidRPr="003A2580" w:rsidRDefault="003A2580" w:rsidP="003A2580">
      <w:pPr>
        <w:widowControl w:val="0"/>
        <w:tabs>
          <w:tab w:val="left" w:pos="851"/>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bCs/>
          <w:sz w:val="28"/>
          <w:szCs w:val="28"/>
          <w:lang w:eastAsia="ru-RU"/>
        </w:rPr>
        <w:t xml:space="preserve">на региональном портале государственных и муниципальных услуг (функций), </w:t>
      </w:r>
      <w:hyperlink r:id="rId7" w:history="1">
        <w:r w:rsidRPr="003A2580">
          <w:rPr>
            <w:rFonts w:ascii="Times New Roman" w:eastAsia="Times New Roman" w:hAnsi="Times New Roman" w:cs="Times New Roman"/>
            <w:bCs/>
            <w:color w:val="0000FF"/>
            <w:sz w:val="28"/>
            <w:szCs w:val="28"/>
            <w:u w:val="single"/>
            <w:lang w:eastAsia="ru-RU"/>
          </w:rPr>
          <w:t>http://www.gosuslugi43.ru</w:t>
        </w:r>
      </w:hyperlink>
      <w:r w:rsidRPr="003A2580">
        <w:rPr>
          <w:rFonts w:ascii="Times New Roman" w:eastAsia="Times New Roman" w:hAnsi="Times New Roman" w:cs="Times New Roman"/>
          <w:bCs/>
          <w:sz w:val="28"/>
          <w:szCs w:val="28"/>
          <w:lang w:eastAsia="ru-RU"/>
        </w:rPr>
        <w:t xml:space="preserve"> являющегося государственной информационной системой субъекта Российской Федерации (далее – региональный портал);</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4"/>
          <w:lang w:eastAsia="ru-RU"/>
        </w:rPr>
      </w:pPr>
      <w:r w:rsidRPr="003A2580">
        <w:rPr>
          <w:rFonts w:ascii="Times New Roman" w:eastAsia="Times New Roman" w:hAnsi="Times New Roman" w:cs="Times New Roman"/>
          <w:sz w:val="28"/>
          <w:szCs w:val="28"/>
          <w:lang w:eastAsia="ru-RU"/>
        </w:rPr>
        <w:t xml:space="preserve">на официальном сайте Уполномоченного </w:t>
      </w:r>
      <w:hyperlink r:id="rId8" w:history="1">
        <w:r w:rsidRPr="003A2580">
          <w:rPr>
            <w:rFonts w:ascii="Times New Roman" w:eastAsia="Times New Roman" w:hAnsi="Times New Roman" w:cs="Times New Roman"/>
            <w:color w:val="0000FF"/>
            <w:sz w:val="28"/>
            <w:szCs w:val="24"/>
            <w:u w:val="single"/>
            <w:lang w:eastAsia="ru-RU"/>
          </w:rPr>
          <w:t>https://</w:t>
        </w:r>
        <w:r w:rsidRPr="003A2580">
          <w:rPr>
            <w:rFonts w:ascii="Times New Roman" w:eastAsia="Times New Roman" w:hAnsi="Times New Roman" w:cs="Times New Roman"/>
            <w:color w:val="0000FF"/>
            <w:sz w:val="28"/>
            <w:szCs w:val="24"/>
            <w:u w:val="single"/>
            <w:lang w:val="en-US" w:eastAsia="ru-RU"/>
          </w:rPr>
          <w:t>buy</w:t>
        </w:r>
        <w:r w:rsidRPr="003A2580">
          <w:rPr>
            <w:rFonts w:ascii="Times New Roman" w:eastAsia="Times New Roman" w:hAnsi="Times New Roman" w:cs="Times New Roman"/>
            <w:color w:val="0000FF"/>
            <w:sz w:val="28"/>
            <w:szCs w:val="24"/>
            <w:u w:val="single"/>
            <w:lang w:eastAsia="ru-RU"/>
          </w:rPr>
          <w:t>skoe-r43.gosweb.gosuslugi.ru</w:t>
        </w:r>
      </w:hyperlink>
      <w:r w:rsidRPr="003A2580">
        <w:rPr>
          <w:rFonts w:ascii="Times New Roman" w:eastAsia="Times New Roman" w:hAnsi="Times New Roman" w:cs="Times New Roman"/>
          <w:sz w:val="28"/>
          <w:szCs w:val="24"/>
          <w:lang w:eastAsia="ru-RU"/>
        </w:rPr>
        <w:t>,</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5) посредством размещения информации на информационных стендах Уполномоченного органа или многофункционального центра.</w:t>
      </w:r>
    </w:p>
    <w:p w:rsidR="003A2580" w:rsidRPr="003A2580" w:rsidRDefault="003A2580" w:rsidP="006E0645">
      <w:pPr>
        <w:tabs>
          <w:tab w:val="left" w:pos="7425"/>
        </w:tabs>
        <w:spacing w:after="0" w:line="240" w:lineRule="auto"/>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1.5. Информирование осуществляется по вопросам, касающимся:</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способов подачи </w:t>
      </w:r>
      <w:r w:rsidRPr="003A2580">
        <w:rPr>
          <w:rFonts w:ascii="Times New Roman" w:eastAsia="Times New Roman" w:hAnsi="Times New Roman" w:cs="Times New Roman"/>
          <w:bCs/>
          <w:sz w:val="28"/>
          <w:szCs w:val="28"/>
          <w:lang w:eastAsia="ru-RU"/>
        </w:rPr>
        <w:t>уведомления о признании садового дома жилым домом или жилого дома садовым домом</w:t>
      </w:r>
      <w:r w:rsidRPr="003A2580">
        <w:rPr>
          <w:rFonts w:ascii="Times New Roman" w:eastAsia="Times New Roman" w:hAnsi="Times New Roman" w:cs="Times New Roman"/>
          <w:sz w:val="28"/>
          <w:szCs w:val="28"/>
          <w:lang w:eastAsia="ru-RU"/>
        </w:rPr>
        <w:t>;</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справочной информации о работе Уполномоченного органа (структурных подразделений Уполномоченного органа);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документов, необходимых для предоставления муниципальной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порядка и сроков предоставления муниципальной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порядка получения сведений о ходе рассмотрения уведомления </w:t>
      </w:r>
      <w:r w:rsidRPr="003A2580">
        <w:rPr>
          <w:rFonts w:ascii="Times New Roman" w:eastAsia="Times New Roman" w:hAnsi="Times New Roman" w:cs="Times New Roman"/>
          <w:bCs/>
          <w:sz w:val="28"/>
          <w:szCs w:val="28"/>
          <w:lang w:eastAsia="ru-RU"/>
        </w:rPr>
        <w:t>о признании садового дома жилым домом или жилого дома садовым домом</w:t>
      </w:r>
      <w:r w:rsidRPr="003A2580">
        <w:rPr>
          <w:rFonts w:ascii="Times New Roman" w:eastAsia="Times New Roman" w:hAnsi="Times New Roman" w:cs="Times New Roman"/>
          <w:sz w:val="28"/>
          <w:szCs w:val="28"/>
          <w:lang w:eastAsia="ru-RU"/>
        </w:rPr>
        <w:t xml:space="preserve"> и о результатах предоставления муниципальной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3A2580" w:rsidRPr="003A2580" w:rsidRDefault="003A2580" w:rsidP="006E0645">
      <w:pPr>
        <w:tabs>
          <w:tab w:val="left" w:pos="7425"/>
        </w:tabs>
        <w:spacing w:after="0" w:line="240" w:lineRule="auto"/>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Если должностное лицо Уполномоченного органа не может самостоятельно дать ответ, телефонный звонок</w:t>
      </w:r>
      <w:r w:rsidRPr="003A2580">
        <w:rPr>
          <w:rFonts w:ascii="Times New Roman" w:eastAsia="Times New Roman" w:hAnsi="Times New Roman" w:cs="Times New Roman"/>
          <w:i/>
          <w:sz w:val="28"/>
          <w:szCs w:val="28"/>
          <w:lang w:eastAsia="ru-RU"/>
        </w:rPr>
        <w:t xml:space="preserve"> </w:t>
      </w:r>
      <w:r w:rsidRPr="003A2580">
        <w:rPr>
          <w:rFonts w:ascii="Times New Roman" w:eastAsia="Times New Roman" w:hAnsi="Times New Roman" w:cs="Times New Roman"/>
          <w:sz w:val="28"/>
          <w:szCs w:val="28"/>
          <w:lang w:eastAsia="ru-RU"/>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lastRenderedPageBreak/>
        <w:t xml:space="preserve">изложить обращение в письменной форме; </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назначить другое время для консультаций.</w:t>
      </w:r>
    </w:p>
    <w:p w:rsidR="003A2580" w:rsidRPr="003A2580" w:rsidRDefault="003A2580" w:rsidP="003A2580">
      <w:pPr>
        <w:tabs>
          <w:tab w:val="left" w:pos="7425"/>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Продолжительность информирования по телефону не должна превышать 10 минут.</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Информирование осуществляется в соответствии с графиком приема граждан.</w:t>
      </w:r>
    </w:p>
    <w:p w:rsidR="003A2580" w:rsidRPr="003A2580" w:rsidRDefault="003A2580" w:rsidP="006E06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3A2580">
          <w:rPr>
            <w:rFonts w:ascii="Times New Roman" w:eastAsia="Times New Roman" w:hAnsi="Times New Roman" w:cs="Times New Roman"/>
            <w:sz w:val="28"/>
            <w:szCs w:val="28"/>
            <w:lang w:eastAsia="ru-RU"/>
          </w:rPr>
          <w:t>пункте</w:t>
        </w:r>
      </w:hyperlink>
      <w:r w:rsidRPr="003A2580">
        <w:rPr>
          <w:rFonts w:ascii="Times New Roman" w:eastAsia="Times New Roman" w:hAnsi="Times New Roman" w:cs="Times New Roman"/>
          <w:sz w:val="28"/>
          <w:szCs w:val="28"/>
          <w:lang w:eastAsia="ru-RU"/>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3A2580" w:rsidRPr="003A2580" w:rsidRDefault="003A2580" w:rsidP="006E06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A2580" w:rsidRPr="003A2580" w:rsidRDefault="003A2580" w:rsidP="006E06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адрес официального сайта, а также электронной почты и (или) формы обратной связи Уполномоченного органа в сети «Интернет».</w:t>
      </w:r>
    </w:p>
    <w:p w:rsidR="003A2580" w:rsidRPr="003A2580" w:rsidRDefault="003A2580" w:rsidP="006E06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3A2580" w:rsidRPr="003A2580" w:rsidRDefault="003A2580" w:rsidP="006E06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lastRenderedPageBreak/>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3A2580" w:rsidRPr="003A2580" w:rsidRDefault="003A2580" w:rsidP="006E0645">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3A2580">
        <w:rPr>
          <w:rFonts w:ascii="Times New Roman" w:eastAsia="Times New Roman" w:hAnsi="Times New Roman" w:cs="Times New Roman"/>
          <w:sz w:val="28"/>
          <w:szCs w:val="24"/>
          <w:lang w:eastAsia="ru-RU"/>
        </w:rPr>
        <w:t xml:space="preserve">1.12. Информация о ходе рассмотрения уведомления </w:t>
      </w:r>
      <w:r w:rsidRPr="003A2580">
        <w:rPr>
          <w:rFonts w:ascii="Times New Roman" w:eastAsia="Times New Roman" w:hAnsi="Times New Roman" w:cs="Times New Roman"/>
          <w:bCs/>
          <w:sz w:val="28"/>
          <w:szCs w:val="28"/>
          <w:lang w:eastAsia="ru-RU"/>
        </w:rPr>
        <w:t>о признании садового дома жилым домом или жилого дома садовым домом</w:t>
      </w:r>
      <w:r w:rsidRPr="003A2580">
        <w:rPr>
          <w:rFonts w:ascii="Times New Roman" w:eastAsia="Times New Roman" w:hAnsi="Times New Roman" w:cs="Times New Roman"/>
          <w:sz w:val="28"/>
          <w:szCs w:val="24"/>
          <w:lang w:eastAsia="ru-RU"/>
        </w:rPr>
        <w:t xml:space="preserve"> и о результатах предоставления </w:t>
      </w:r>
      <w:r w:rsidRPr="003A2580">
        <w:rPr>
          <w:rFonts w:ascii="Times New Roman" w:eastAsia="Times New Roman" w:hAnsi="Times New Roman" w:cs="Times New Roman"/>
          <w:sz w:val="28"/>
          <w:szCs w:val="28"/>
          <w:lang w:eastAsia="ru-RU"/>
        </w:rPr>
        <w:t>муниципальной</w:t>
      </w:r>
      <w:r w:rsidRPr="003A2580">
        <w:rPr>
          <w:rFonts w:ascii="Times New Roman" w:eastAsia="Times New Roman" w:hAnsi="Times New Roman" w:cs="Times New Roman"/>
          <w:sz w:val="28"/>
          <w:szCs w:val="24"/>
          <w:lang w:eastAsia="ru-RU"/>
        </w:rPr>
        <w:t xml:space="preserve"> услуги может быть получена заявителем (его представителем) в личном кабинете на </w:t>
      </w:r>
      <w:r w:rsidRPr="003A2580">
        <w:rPr>
          <w:rFonts w:ascii="Times New Roman" w:eastAsia="Times New Roman" w:hAnsi="Times New Roman" w:cs="Times New Roman"/>
          <w:sz w:val="28"/>
          <w:szCs w:val="28"/>
          <w:lang w:eastAsia="ru-RU"/>
        </w:rPr>
        <w:t>ЕПГУ</w:t>
      </w:r>
      <w:r w:rsidRPr="003A2580">
        <w:rPr>
          <w:rFonts w:ascii="Times New Roman" w:eastAsia="Times New Roman" w:hAnsi="Times New Roman" w:cs="Times New Roman"/>
          <w:sz w:val="28"/>
          <w:szCs w:val="24"/>
          <w:lang w:eastAsia="ru-RU"/>
        </w:rPr>
        <w:t xml:space="preserve">, </w:t>
      </w:r>
      <w:bookmarkStart w:id="1" w:name="_Hlk79013065"/>
      <w:r w:rsidRPr="003A2580">
        <w:rPr>
          <w:rFonts w:ascii="Times New Roman" w:eastAsia="Times New Roman" w:hAnsi="Times New Roman" w:cs="Times New Roman"/>
          <w:sz w:val="28"/>
          <w:szCs w:val="24"/>
          <w:lang w:eastAsia="ru-RU"/>
        </w:rPr>
        <w:t xml:space="preserve">региональном портале, </w:t>
      </w:r>
      <w:bookmarkEnd w:id="1"/>
      <w:r w:rsidRPr="003A2580">
        <w:rPr>
          <w:rFonts w:ascii="Times New Roman" w:eastAsia="Times New Roman" w:hAnsi="Times New Roman" w:cs="Times New Roman"/>
          <w:sz w:val="28"/>
          <w:szCs w:val="24"/>
          <w:lang w:eastAsia="ru-RU"/>
        </w:rPr>
        <w:t xml:space="preserve">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3A2580" w:rsidRPr="003A2580" w:rsidRDefault="003A2580" w:rsidP="003A2580">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3A2580">
        <w:rPr>
          <w:rFonts w:ascii="Times New Roman" w:eastAsia="Times New Roman" w:hAnsi="Times New Roman" w:cs="Times New Roman"/>
          <w:b/>
          <w:bCs/>
          <w:sz w:val="28"/>
          <w:szCs w:val="28"/>
          <w:lang w:eastAsia="ru-RU"/>
        </w:rPr>
        <w:t>II. Стандарт предоставления муниципальной</w:t>
      </w:r>
      <w:r w:rsidRPr="003A2580">
        <w:rPr>
          <w:rFonts w:ascii="Times New Roman" w:eastAsia="Times New Roman" w:hAnsi="Times New Roman" w:cs="Times New Roman"/>
          <w:sz w:val="28"/>
          <w:szCs w:val="28"/>
          <w:lang w:eastAsia="ru-RU"/>
        </w:rPr>
        <w:t xml:space="preserve"> </w:t>
      </w:r>
      <w:r w:rsidRPr="003A2580">
        <w:rPr>
          <w:rFonts w:ascii="Times New Roman" w:eastAsia="Times New Roman" w:hAnsi="Times New Roman" w:cs="Times New Roman"/>
          <w:b/>
          <w:bCs/>
          <w:sz w:val="28"/>
          <w:szCs w:val="28"/>
          <w:lang w:eastAsia="ru-RU"/>
        </w:rPr>
        <w:t>услуги</w:t>
      </w:r>
    </w:p>
    <w:p w:rsidR="003A2580" w:rsidRPr="003A2580" w:rsidRDefault="003A2580" w:rsidP="003A2580">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2.1. Наименование государственной и муниципальной услуги - "Признание садового дома жилым домом и жилого дома садовым домом".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Муниципальная услуга предоставляется Уполномоченным органом </w:t>
      </w:r>
      <w:r w:rsidR="006E0645">
        <w:rPr>
          <w:rFonts w:ascii="Times New Roman" w:eastAsia="Times New Roman" w:hAnsi="Times New Roman" w:cs="Times New Roman"/>
          <w:sz w:val="28"/>
          <w:szCs w:val="28"/>
          <w:lang w:eastAsia="ru-RU"/>
        </w:rPr>
        <w:t>администрацией Лопьяльского</w:t>
      </w:r>
      <w:r w:rsidRPr="003A2580">
        <w:rPr>
          <w:rFonts w:ascii="Times New Roman" w:eastAsia="Times New Roman" w:hAnsi="Times New Roman" w:cs="Times New Roman"/>
          <w:sz w:val="28"/>
          <w:szCs w:val="24"/>
          <w:lang w:eastAsia="ru-RU"/>
        </w:rPr>
        <w:t xml:space="preserve"> сельского поселения Уржумского района Кировской области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2.2. Состав заявителей.</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2.3. Правовые основания для предоставления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Градостроительный кодекс Российской Федерации;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Земельный кодекс Российской Федерации;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Федеральный закон "Об общих принципах организации местного самоуправления в Российской Федерации";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Федеральный закон "Об организации предоставления государственных и муниципальных услуг";</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Федеральный закон "Об объектах культурного наследия (памятниках истории и культуры) народов Российской Федерации";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Федеральный закон "Об электронной подписи";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Федеральный закон "О персональных данных";</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w:t>
      </w:r>
      <w:r w:rsidRPr="003A2580">
        <w:rPr>
          <w:rFonts w:ascii="Times New Roman" w:eastAsia="Times New Roman" w:hAnsi="Times New Roman" w:cs="Times New Roman"/>
          <w:bCs/>
          <w:sz w:val="28"/>
          <w:szCs w:val="28"/>
          <w:lang w:eastAsia="ru-RU"/>
        </w:rPr>
        <w:br/>
        <w:t>и муниципальных услуг";</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lastRenderedPageBreak/>
        <w:t xml:space="preserve">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w:t>
      </w:r>
      <w:r w:rsidRPr="003A2580">
        <w:rPr>
          <w:rFonts w:ascii="Times New Roman" w:eastAsia="Times New Roman" w:hAnsi="Times New Roman" w:cs="Times New Roman"/>
          <w:bCs/>
          <w:sz w:val="28"/>
          <w:szCs w:val="28"/>
          <w:lang w:eastAsia="ru-RU"/>
        </w:rPr>
        <w:b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w:t>
      </w:r>
      <w:r w:rsidRPr="003A2580">
        <w:rPr>
          <w:rFonts w:ascii="Times New Roman" w:eastAsia="Times New Roman" w:hAnsi="Times New Roman" w:cs="Times New Roman"/>
          <w:bCs/>
          <w:sz w:val="28"/>
          <w:szCs w:val="28"/>
          <w:lang w:eastAsia="ru-RU"/>
        </w:rPr>
        <w:br/>
        <w:t>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постановление Правительства Российской Федерации от 28 января 2006 г. № 47 "Об утверждении Положения уведомления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2.4. 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а) в электронной форме посредством федеральной государственной информационной системы "Единый портал государственных </w:t>
      </w:r>
      <w:r w:rsidRPr="003A2580">
        <w:rPr>
          <w:rFonts w:ascii="Times New Roman" w:eastAsia="Times New Roman" w:hAnsi="Times New Roman" w:cs="Times New Roman"/>
          <w:bCs/>
          <w:sz w:val="28"/>
          <w:szCs w:val="28"/>
          <w:lang w:eastAsia="ru-RU"/>
        </w:rPr>
        <w:b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lastRenderedPageBreak/>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2.5. Документы, прилагаемые к заявлению, представляемые в электронной форме, направляются в следующих форматах:</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а) xml - для документов, в отношении которых утверждены формы и требования по формированию электронных документов в виде файлов в формате xml;</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в) xls, xlsx, ods - для документов, содержащих расчеты;</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д) zip, rar – для сжатых документов в один файл;</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е) sig – для открепленной усиленной квалифицированной электронной подписи.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2.6. 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w:t>
      </w:r>
      <w:r w:rsidRPr="003A2580">
        <w:rPr>
          <w:rFonts w:ascii="Times New Roman" w:eastAsia="Times New Roman" w:hAnsi="Times New Roman" w:cs="Times New Roman"/>
          <w:bCs/>
          <w:sz w:val="28"/>
          <w:szCs w:val="28"/>
          <w:lang w:eastAsia="ru-RU"/>
        </w:rPr>
        <w:lastRenderedPageBreak/>
        <w:t>аутентичных признаков подлинности (графической подписи лица, печати, углового штампа бланка), с использованием следующих режимов:</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"черно-белый" (при отсутствии в документе графических изображений и (или) цветного текста);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"оттенки серого" (при наличии в документе графических изображений, отличных от цветного графического изображения);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"цветной" или "режим полной цветопередачи" (при наличии </w:t>
      </w:r>
      <w:r w:rsidRPr="003A2580">
        <w:rPr>
          <w:rFonts w:ascii="Times New Roman" w:eastAsia="Times New Roman" w:hAnsi="Times New Roman" w:cs="Times New Roman"/>
          <w:bCs/>
          <w:sz w:val="28"/>
          <w:szCs w:val="28"/>
          <w:lang w:eastAsia="ru-RU"/>
        </w:rPr>
        <w:br/>
        <w:t>в документе цветных графических изображений либо цветного текста).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2.7.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Документы, подлежащие представлению в форматах xls, xlsx или ods, формируются в виде отдельного документа, представляемого в электронной форме.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2.8. Исчерпывающий перечень документов, необходимых для предоставления услуги, подлежащих представлению заявителем самостоятельно:</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заявлении также указывается один из следующих способов направления результата предоставления государственной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форме электронного документа в личном кабинете на ЕПГУ;</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на бумажном носителе в виде распечатанного экземпляра электронного документа в Уполномоченном органе, многофункциональном центре;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на бумажном носителе в Уполномоченном органе, многофункциональном центре;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w:t>
      </w:r>
      <w:r w:rsidRPr="003A2580">
        <w:rPr>
          <w:rFonts w:ascii="Times New Roman" w:eastAsia="Times New Roman" w:hAnsi="Times New Roman" w:cs="Times New Roman"/>
          <w:bCs/>
          <w:sz w:val="28"/>
          <w:szCs w:val="28"/>
          <w:lang w:eastAsia="ru-RU"/>
        </w:rPr>
        <w:lastRenderedPageBreak/>
        <w:t xml:space="preserve">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3A2580">
        <w:rPr>
          <w:rFonts w:ascii="Times New Roman" w:eastAsia="Times New Roman" w:hAnsi="Times New Roman" w:cs="Times New Roman"/>
          <w:bCs/>
          <w:sz w:val="28"/>
          <w:szCs w:val="28"/>
          <w:lang w:val="en-US" w:eastAsia="ru-RU"/>
        </w:rPr>
        <w:t>sig</w:t>
      </w:r>
      <w:r w:rsidRPr="003A2580">
        <w:rPr>
          <w:rFonts w:ascii="Times New Roman" w:eastAsia="Times New Roman" w:hAnsi="Times New Roman" w:cs="Times New Roman"/>
          <w:bCs/>
          <w:sz w:val="28"/>
          <w:szCs w:val="28"/>
          <w:lang w:eastAsia="ru-RU"/>
        </w:rPr>
        <w:t>3.</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Для подуслуги «Признания садового дома жилым домом»: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Для подуслуги «Признания садового дома жилым домом»: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w:t>
      </w:r>
      <w:r w:rsidRPr="003A2580">
        <w:rPr>
          <w:rFonts w:ascii="Times New Roman" w:eastAsia="Times New Roman" w:hAnsi="Times New Roman" w:cs="Times New Roman"/>
          <w:bCs/>
          <w:sz w:val="28"/>
          <w:szCs w:val="28"/>
          <w:lang w:eastAsia="ru-RU"/>
        </w:rPr>
        <w:lastRenderedPageBreak/>
        <w:t>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Выписка из Единого государственного реестра юридических лиц;</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Выписка из Единого государственного реестра индивидуальных предпринимателей.</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2.10. 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днем поступления уведомления о признании садового дома жилым домом или жилого дома садовым домом считается первый рабочий день, следующий за днем направления указанного уведомления.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2.11. Срок предоставления услуги составляет не более сорока пяти рабочих дней со дня поступления уведомления о признании садового дома жилым домом или жилого дома садовым домом в Уполномоченный орган.</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2.12. Исчерпывающий перечень оснований для приостановления предоставления услуги или отказа в предоставлении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Для подуслуги «Признание садового дома жилым домом»: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 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6) отсутствие документов (сведений), предусмотренных нормативными правовыми актами Российской Федерации;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lastRenderedPageBreak/>
        <w:t>7)документы (сведения), представленные заявителем, противоречат документам (сведениям), полученным в рамках межведомственного взаимодействия.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Для подуслуги «Признание жилого дома садовым домом»: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8) поступление в уполномоченный орган местного самоуправления сведений, содержащихся в ЕГРН сведений о зарегистрированных правах на жилой дом, лица, не являющегося заявителем.;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9)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10) непредставление заявителем нотариально удостоверенного согласия третьих лиц в случае, если жилой дом обременен правами указанных лиц;</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11)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12) использования жилого дома заявителем или иным лицом в качестве места постоянного проживания;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13) отсутствие документов (сведений), предусмотренных нормативными правовыми актами Российской Федерации;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 14) документы (сведения), представленные заявителем, противоречат документам (сведениям), полученным в рамках межведомственного взаимодействия.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д) неполное заполнение полей в форме заявления, в том числе в интерактивной форме заявления на ЕПГУ;</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е) подача запроса о предоставлении услуги и документов, необходимых для предоставления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lastRenderedPageBreak/>
        <w:t>ж) предоставление заявителе неполного комплекта документов, необходимых для предоставления;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з) заявление подано лицом, не имеющим полномочий представлять интересы Заявителя.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2.17. Результатом предоставления услуги является: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1) решение уполномоченного органа о признании садового дома жилым домом или жилого дома садовым домом по форме, утвержденной приложением</w:t>
      </w:r>
      <w:r w:rsidRPr="003A2580">
        <w:rPr>
          <w:rFonts w:ascii="Times New Roman" w:eastAsia="Times New Roman" w:hAnsi="Times New Roman" w:cs="Times New Roman"/>
          <w:bCs/>
          <w:sz w:val="28"/>
          <w:szCs w:val="28"/>
          <w:lang w:eastAsia="ru-RU"/>
        </w:rPr>
        <w:br/>
        <w:t>№ 4 к Положению;</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2) решения об отказе в предоставлении услуги.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2.18. Форма решения о признании садового дома жилым домом и жилого дома садовым домом утверждена приложением № 4 к Положению.</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2.19. Предоставление услуги осуществляется без взимания платы.</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б) в электронной форме посредством электронной почты.</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w:t>
      </w:r>
      <w:r w:rsidRPr="003A2580">
        <w:rPr>
          <w:rFonts w:ascii="Times New Roman" w:eastAsia="Times New Roman" w:hAnsi="Times New Roman" w:cs="Times New Roman"/>
          <w:bCs/>
          <w:sz w:val="28"/>
          <w:szCs w:val="28"/>
          <w:lang w:eastAsia="ru-RU"/>
        </w:rPr>
        <w:lastRenderedPageBreak/>
        <w:t>предусмотрено указанным запросом, в течение двух рабочих дней со дня поступления соответствующего запроса.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2.21.  Порядок исправления допущенных опечаток и ошибок в решении уполномоченного органа о признании садового дома жилым домом или жилого дома садовым домом.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w:t>
      </w:r>
      <w:r w:rsidRPr="003A2580">
        <w:rPr>
          <w:rFonts w:ascii="Times New Roman" w:eastAsia="Times New Roman" w:hAnsi="Times New Roman" w:cs="Times New Roman"/>
          <w:bCs/>
          <w:color w:val="000000"/>
          <w:sz w:val="28"/>
          <w:szCs w:val="28"/>
          <w:lang w:eastAsia="ru-RU"/>
        </w:rPr>
        <w:t>или в электронном виде посредством ЕПГУ по форме согласно Приложению № 3</w:t>
      </w:r>
      <w:r w:rsidRPr="003A2580">
        <w:rPr>
          <w:rFonts w:ascii="Times New Roman" w:eastAsia="Times New Roman" w:hAnsi="Times New Roman" w:cs="Times New Roman"/>
          <w:bCs/>
          <w:sz w:val="28"/>
          <w:szCs w:val="28"/>
          <w:lang w:eastAsia="ru-RU"/>
        </w:rPr>
        <w:t xml:space="preserve"> к настоящему Административному регламенту, в порядке, установленном пунктами 2.4 – 2.7, 2.10 настоящего Административного регламента.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а) несоответствие заявителя кругу лиц, указанных в пункте 2.2 настоящего Административного регламента;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б) отсутствие факта допущения опечаток и ошибок </w:t>
      </w:r>
      <w:r w:rsidRPr="003A2580">
        <w:rPr>
          <w:rFonts w:ascii="Times New Roman" w:eastAsia="Times New Roman" w:hAnsi="Times New Roman" w:cs="Times New Roman"/>
          <w:bCs/>
          <w:sz w:val="28"/>
          <w:szCs w:val="28"/>
          <w:lang w:eastAsia="ru-RU"/>
        </w:rPr>
        <w:br/>
        <w:t>в уведомлении о соответствии, уведомлении о несоответствии.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2.27. Порядок выдачи дубликата решения уполномоченного органа о признании садового дома жилым домом или жилого дома садовым домом.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 xml:space="preserve">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w:t>
      </w:r>
      <w:r w:rsidRPr="003A2580">
        <w:rPr>
          <w:rFonts w:ascii="Times New Roman" w:eastAsia="Times New Roman" w:hAnsi="Times New Roman" w:cs="Times New Roman"/>
          <w:bCs/>
          <w:sz w:val="28"/>
          <w:szCs w:val="28"/>
          <w:lang w:eastAsia="ru-RU"/>
        </w:rPr>
        <w:lastRenderedPageBreak/>
        <w:t>установленном пунктами 2.4 – 2.7, 2.10 настоящего Административного регламента.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2.28. Исчерпывающий перечень оснований для отказа в выдаче дубликата уведомления о соответствии, уведомления о несоответствии: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несоответствие заявителя кругу лиц, указанных в пункте 2.2 настоящего Административного регламента.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sz w:val="28"/>
          <w:szCs w:val="28"/>
          <w:lang w:eastAsia="ru-RU"/>
        </w:rPr>
        <w:t>2.30. Услуги, необходимые и обязательные для предоставления муниципальной услуги, отсутствуют.</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2.31. При предоставлении муниципальной услуги запрещается требовать от заявителя: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Представления документов и информации, которые в соответствии с нормативными правовыми актами Российской Федерации и правовыми актами</w:t>
      </w:r>
      <w:r w:rsidRPr="003A2580">
        <w:rPr>
          <w:rFonts w:ascii="Times New Roman" w:eastAsia="Times New Roman" w:hAnsi="Times New Roman" w:cs="Times New Roman"/>
          <w:bCs/>
          <w:i/>
          <w:iCs/>
          <w:sz w:val="28"/>
          <w:szCs w:val="28"/>
          <w:lang w:eastAsia="ru-RU"/>
        </w:rPr>
        <w:t xml:space="preserve"> </w:t>
      </w:r>
      <w:r w:rsidRPr="003A2580">
        <w:rPr>
          <w:rFonts w:ascii="Times New Roman" w:eastAsia="Times New Roman" w:hAnsi="Times New Roman" w:cs="Times New Roman"/>
          <w:bCs/>
          <w:iCs/>
          <w:sz w:val="28"/>
          <w:szCs w:val="28"/>
          <w:lang w:eastAsia="ru-RU"/>
        </w:rPr>
        <w:t>Кировской области</w:t>
      </w:r>
      <w:r w:rsidRPr="003A2580">
        <w:rPr>
          <w:rFonts w:ascii="Times New Roman" w:eastAsia="Times New Roman" w:hAnsi="Times New Roman" w:cs="Times New Roman"/>
          <w:bCs/>
          <w:sz w:val="28"/>
          <w:szCs w:val="28"/>
          <w:lang w:eastAsia="ru-RU"/>
        </w:rPr>
        <w:t xml:space="preserve">, муниципальными правовыми актами </w:t>
      </w:r>
      <w:r w:rsidRPr="003A2580">
        <w:rPr>
          <w:rFonts w:ascii="Times New Roman" w:eastAsia="Times New Roman" w:hAnsi="Times New Roman" w:cs="Times New Roman"/>
          <w:bCs/>
          <w:iCs/>
          <w:sz w:val="28"/>
          <w:szCs w:val="28"/>
          <w:lang w:eastAsia="ru-RU"/>
        </w:rPr>
        <w:t>Лазаревского сельского поселения</w:t>
      </w:r>
      <w:r w:rsidRPr="003A2580">
        <w:rPr>
          <w:rFonts w:ascii="Times New Roman" w:eastAsia="Times New Roman" w:hAnsi="Times New Roman" w:cs="Times New Roman"/>
          <w:bCs/>
          <w:sz w:val="28"/>
          <w:szCs w:val="28"/>
          <w:lang w:eastAsia="ru-RU"/>
        </w:rPr>
        <w:t xml:space="preserve">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lastRenderedPageBreak/>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2.32. Местоположение административных зданий, в которых осуществляется прием </w:t>
      </w:r>
      <w:r w:rsidRPr="003A2580">
        <w:rPr>
          <w:rFonts w:ascii="Times New Roman" w:eastAsia="Times New Roman" w:hAnsi="Times New Roman" w:cs="Times New Roman"/>
          <w:bCs/>
          <w:sz w:val="28"/>
          <w:szCs w:val="28"/>
          <w:lang w:eastAsia="ru-RU"/>
        </w:rPr>
        <w:t>заявлений</w:t>
      </w:r>
      <w:r w:rsidRPr="003A2580">
        <w:rPr>
          <w:rFonts w:ascii="Times New Roman" w:eastAsia="Times New Roman" w:hAnsi="Times New Roman" w:cs="Times New Roman"/>
          <w:sz w:val="28"/>
          <w:szCs w:val="28"/>
          <w:lang w:eastAsia="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A2580" w:rsidRPr="003A2580" w:rsidRDefault="003A2580" w:rsidP="003A2580">
      <w:pPr>
        <w:widowControl w:val="0"/>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trike/>
          <w:sz w:val="28"/>
          <w:szCs w:val="28"/>
          <w:lang w:eastAsia="ru-RU"/>
        </w:rPr>
      </w:pPr>
      <w:r w:rsidRPr="003A2580">
        <w:rPr>
          <w:rFonts w:ascii="Times New Roman" w:eastAsia="Times New Roman" w:hAnsi="Times New Roman" w:cs="Times New Roman"/>
          <w:sz w:val="28"/>
          <w:szCs w:val="28"/>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w:t>
      </w:r>
      <w:r w:rsidRPr="003A2580">
        <w:rPr>
          <w:rFonts w:ascii="Times New Roman" w:eastAsia="Times New Roman" w:hAnsi="Times New Roman" w:cs="Times New Roman"/>
          <w:sz w:val="28"/>
          <w:szCs w:val="28"/>
          <w:lang w:eastAsia="ru-RU"/>
        </w:rPr>
        <w:lastRenderedPageBreak/>
        <w:t>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3A2580" w:rsidRPr="003A2580" w:rsidRDefault="003A2580" w:rsidP="003A2580">
      <w:pPr>
        <w:widowControl w:val="0"/>
        <w:tabs>
          <w:tab w:val="left" w:pos="567"/>
          <w:tab w:val="left" w:pos="1134"/>
        </w:tabs>
        <w:spacing w:after="0" w:line="240" w:lineRule="auto"/>
        <w:ind w:left="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наименование;</w:t>
      </w:r>
    </w:p>
    <w:p w:rsidR="003A2580" w:rsidRPr="003A2580" w:rsidRDefault="003A2580" w:rsidP="003A2580">
      <w:pPr>
        <w:widowControl w:val="0"/>
        <w:tabs>
          <w:tab w:val="left" w:pos="567"/>
          <w:tab w:val="left" w:pos="1134"/>
        </w:tabs>
        <w:spacing w:after="0" w:line="240" w:lineRule="auto"/>
        <w:ind w:left="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местонахождение и юридический адрес;</w:t>
      </w:r>
    </w:p>
    <w:p w:rsidR="003A2580" w:rsidRPr="003A2580" w:rsidRDefault="003A2580" w:rsidP="003A2580">
      <w:pPr>
        <w:widowControl w:val="0"/>
        <w:tabs>
          <w:tab w:val="left" w:pos="567"/>
          <w:tab w:val="left" w:pos="1134"/>
        </w:tabs>
        <w:spacing w:after="0" w:line="240" w:lineRule="auto"/>
        <w:ind w:left="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режим работы;</w:t>
      </w:r>
    </w:p>
    <w:p w:rsidR="003A2580" w:rsidRPr="003A2580" w:rsidRDefault="003A2580" w:rsidP="003A2580">
      <w:pPr>
        <w:widowControl w:val="0"/>
        <w:tabs>
          <w:tab w:val="left" w:pos="567"/>
          <w:tab w:val="left" w:pos="1134"/>
        </w:tabs>
        <w:spacing w:after="0" w:line="240" w:lineRule="auto"/>
        <w:ind w:left="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график приема;</w:t>
      </w:r>
    </w:p>
    <w:p w:rsidR="003A2580" w:rsidRPr="003A2580" w:rsidRDefault="003A2580" w:rsidP="003A2580">
      <w:pPr>
        <w:widowControl w:val="0"/>
        <w:tabs>
          <w:tab w:val="left" w:pos="567"/>
          <w:tab w:val="left" w:pos="1134"/>
        </w:tabs>
        <w:spacing w:after="0" w:line="240" w:lineRule="auto"/>
        <w:ind w:left="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номера телефонов для справок.</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Помещения, в которых предоставляется государственная (муниципальная) услуга, оснащаются:</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противопожарной системой и средствами пожаротушения;</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системой оповещения о возникновении чрезвычайной ситуации;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средствами оказания первой медицинской помощи;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туалетными комнатами для посетителей.</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Места для заполнения заявлений оборудуются стульями, столами (стойками), бланками заявлений, письменными принадлежностями.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Места приема Заявителей оборудуются информационными табличками (вывесками) с указанием:</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номера кабинета и наименования отдела;</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фамилии, имени и отчества (последнее – при наличии), должности ответственного лица за прием документов;</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графика приема Заявителей.</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При предоставлении муниципальной услуги инвалидам обеспечиваются:</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возможность беспрепятственного доступа к объекту (зданию, помещению), в котором предоставляется государственная (муниципальная) услуга;</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w:t>
      </w:r>
      <w:r w:rsidRPr="003A2580">
        <w:rPr>
          <w:rFonts w:ascii="Times New Roman" w:eastAsia="Times New Roman" w:hAnsi="Times New Roman" w:cs="Times New Roman"/>
          <w:sz w:val="28"/>
          <w:szCs w:val="28"/>
          <w:lang w:eastAsia="ru-RU"/>
        </w:rPr>
        <w:lastRenderedPageBreak/>
        <w:t>в транспортное средство и высадки из него, в том числе с использование кресла-коляски;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сопровождение инвалидов, имеющих стойкие расстройства функции зрения и самостоятельного передвижения;</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муниципальной услуге с учетом ограничений их жизнедеятельности;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допуск сурдопереводчика и тифлосурдопереводчика;</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trike/>
          <w:sz w:val="28"/>
          <w:szCs w:val="28"/>
          <w:lang w:eastAsia="ru-RU"/>
        </w:rPr>
      </w:pPr>
      <w:r w:rsidRPr="003A2580">
        <w:rPr>
          <w:rFonts w:ascii="Times New Roman" w:eastAsia="Times New Roman" w:hAnsi="Times New Roman" w:cs="Times New Roman"/>
          <w:sz w:val="28"/>
          <w:szCs w:val="28"/>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2.33. Основными показателями доступности предоставления муниципальной услуги являются: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возможность получения заявителем уведомлений о предоставлении муниципальной услуги с помощью ЕПГУ,</w:t>
      </w:r>
      <w:r w:rsidRPr="003A2580">
        <w:rPr>
          <w:rFonts w:ascii="Times New Roman" w:eastAsia="Times New Roman" w:hAnsi="Times New Roman" w:cs="Times New Roman"/>
          <w:sz w:val="28"/>
          <w:szCs w:val="24"/>
          <w:lang w:eastAsia="ru-RU"/>
        </w:rPr>
        <w:t xml:space="preserve"> </w:t>
      </w:r>
      <w:r w:rsidRPr="003A2580">
        <w:rPr>
          <w:rFonts w:ascii="Times New Roman" w:eastAsia="Times New Roman" w:hAnsi="Times New Roman" w:cs="Times New Roman"/>
          <w:bCs/>
          <w:sz w:val="28"/>
          <w:szCs w:val="28"/>
          <w:lang w:eastAsia="ru-RU"/>
        </w:rPr>
        <w:t>регионального портала;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2.34. Основными показателями качества предоставления муниципальной услуги являются: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отсутствие обоснованных жалоб на действия (бездействие) сотрудников и их некорректное (невнимательное) отношение к заявителям;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отсутствие нарушений установленных сроков в процессе предоставления муниципальной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3A2580" w:rsidRPr="003A2580" w:rsidRDefault="003A2580" w:rsidP="003A258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3A2580" w:rsidRPr="003A2580" w:rsidRDefault="003A2580" w:rsidP="003A258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3A2580">
        <w:rPr>
          <w:rFonts w:ascii="Times New Roman" w:eastAsia="Times New Roman" w:hAnsi="Times New Roman" w:cs="Times New Roman"/>
          <w:b/>
          <w:sz w:val="28"/>
          <w:szCs w:val="28"/>
          <w:lang w:val="en-US" w:eastAsia="ru-RU"/>
        </w:rPr>
        <w:t>III</w:t>
      </w:r>
      <w:r w:rsidRPr="003A2580">
        <w:rPr>
          <w:rFonts w:ascii="Times New Roman" w:eastAsia="Times New Roman" w:hAnsi="Times New Roman" w:cs="Times New Roman"/>
          <w:b/>
          <w:sz w:val="28"/>
          <w:szCs w:val="28"/>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A2580" w:rsidRPr="003A2580" w:rsidRDefault="003A2580" w:rsidP="003A2580">
      <w:pPr>
        <w:widowControl w:val="0"/>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3.1. Предоставление муниципальной услуги включает в себя следующие административные процедуры:</w:t>
      </w:r>
    </w:p>
    <w:p w:rsidR="003A2580" w:rsidRPr="003A2580" w:rsidRDefault="003A2580" w:rsidP="003A2580">
      <w:pPr>
        <w:widowControl w:val="0"/>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прием, проверка документов и регистрация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w:t>
      </w:r>
    </w:p>
    <w:p w:rsidR="003A2580" w:rsidRPr="003A2580" w:rsidRDefault="003A2580" w:rsidP="003A2580">
      <w:pPr>
        <w:widowControl w:val="0"/>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3A2580" w:rsidRPr="003A2580" w:rsidRDefault="003A2580" w:rsidP="003A2580">
      <w:pPr>
        <w:widowControl w:val="0"/>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рассмотрение документов и сведений;</w:t>
      </w:r>
    </w:p>
    <w:p w:rsidR="003A2580" w:rsidRPr="003A2580" w:rsidRDefault="003A2580" w:rsidP="003A2580">
      <w:pPr>
        <w:widowControl w:val="0"/>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принятие решения;</w:t>
      </w:r>
    </w:p>
    <w:p w:rsidR="003A2580" w:rsidRPr="003A2580" w:rsidRDefault="003A2580" w:rsidP="003A2580">
      <w:pPr>
        <w:widowControl w:val="0"/>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выдача результата.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3.2. При предоставлении муниципальной услуги в электронной форме заявителю обеспечиваются:</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получение информации о порядке и сроках предоставления муниципальной услуги;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формирование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прием и регистрация Уполномоченным органом </w:t>
      </w:r>
      <w:r w:rsidRPr="003A2580">
        <w:rPr>
          <w:rFonts w:ascii="Times New Roman" w:eastAsia="Times New Roman" w:hAnsi="Times New Roman" w:cs="Times New Roman"/>
          <w:bCs/>
          <w:sz w:val="28"/>
          <w:szCs w:val="28"/>
          <w:lang w:eastAsia="ru-RU"/>
        </w:rPr>
        <w:t>заявления и иных документов, необходимых для предоставления государственной услуги</w:t>
      </w:r>
      <w:r w:rsidRPr="003A2580">
        <w:rPr>
          <w:rFonts w:ascii="Times New Roman" w:eastAsia="Times New Roman" w:hAnsi="Times New Roman" w:cs="Times New Roman"/>
          <w:sz w:val="28"/>
          <w:szCs w:val="28"/>
          <w:lang w:eastAsia="ru-RU"/>
        </w:rPr>
        <w:t>;</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получение результата предоставления муниципальной услуги; </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получение сведений о ходе рассмотрения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осуществление оценки качества предоставления муниципальной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3.3. Формирование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Формирование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осуществляется посредством заполнения электронной формы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на ЕПГУ, региональном портале, без необходимости дополнительной подачи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в какой-либо иной форме.</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Форматно-логическая проверка сформированного </w:t>
      </w:r>
      <w:r w:rsidRPr="003A2580">
        <w:rPr>
          <w:rFonts w:ascii="Times New Roman" w:eastAsia="Times New Roman" w:hAnsi="Times New Roman" w:cs="Times New Roman"/>
          <w:bCs/>
          <w:sz w:val="28"/>
          <w:szCs w:val="28"/>
          <w:lang w:eastAsia="ru-RU"/>
        </w:rPr>
        <w:t xml:space="preserve">заявления </w:t>
      </w:r>
      <w:r w:rsidRPr="003A2580">
        <w:rPr>
          <w:rFonts w:ascii="Times New Roman" w:eastAsia="Times New Roman" w:hAnsi="Times New Roman" w:cs="Times New Roman"/>
          <w:sz w:val="28"/>
          <w:szCs w:val="28"/>
          <w:lang w:eastAsia="ru-RU"/>
        </w:rPr>
        <w:t xml:space="preserve">осуществляется после заполнения заявителем каждого из полей электронной формы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При выявлении некорректно заполненного поля электронной формы </w:t>
      </w:r>
      <w:r w:rsidRPr="003A2580">
        <w:rPr>
          <w:rFonts w:ascii="Times New Roman" w:eastAsia="Times New Roman" w:hAnsi="Times New Roman" w:cs="Times New Roman"/>
          <w:bCs/>
          <w:sz w:val="28"/>
          <w:szCs w:val="28"/>
          <w:lang w:eastAsia="ru-RU"/>
        </w:rPr>
        <w:t>заявления</w:t>
      </w:r>
      <w:r w:rsidRPr="003A2580" w:rsidDel="0050003A">
        <w:rPr>
          <w:rFonts w:ascii="Times New Roman" w:eastAsia="Times New Roman" w:hAnsi="Times New Roman" w:cs="Times New Roman"/>
          <w:sz w:val="28"/>
          <w:szCs w:val="28"/>
          <w:lang w:eastAsia="ru-RU"/>
        </w:rPr>
        <w:t xml:space="preserve"> </w:t>
      </w:r>
      <w:r w:rsidRPr="003A2580">
        <w:rPr>
          <w:rFonts w:ascii="Times New Roman" w:eastAsia="Times New Roman" w:hAnsi="Times New Roman" w:cs="Times New Roman"/>
          <w:sz w:val="28"/>
          <w:szCs w:val="28"/>
          <w:lang w:eastAsia="ru-RU"/>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При формировании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заявителю обеспечивается:</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а) возможность копирования и сохранения </w:t>
      </w:r>
      <w:r w:rsidRPr="003A2580">
        <w:rPr>
          <w:rFonts w:ascii="Times New Roman" w:eastAsia="Times New Roman" w:hAnsi="Times New Roman" w:cs="Times New Roman"/>
          <w:bCs/>
          <w:sz w:val="28"/>
          <w:szCs w:val="28"/>
          <w:lang w:eastAsia="ru-RU"/>
        </w:rPr>
        <w:t xml:space="preserve">заявления </w:t>
      </w:r>
      <w:r w:rsidRPr="003A2580">
        <w:rPr>
          <w:rFonts w:ascii="Times New Roman" w:eastAsia="Times New Roman" w:hAnsi="Times New Roman" w:cs="Times New Roman"/>
          <w:sz w:val="28"/>
          <w:szCs w:val="28"/>
          <w:lang w:eastAsia="ru-RU"/>
        </w:rPr>
        <w:t>и иных документов, указанных в Административном регламенте, необходимых для предоставления муниципальной услуги;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б) возможность печати на бумажном носителе копии электронной формы </w:t>
      </w:r>
      <w:r w:rsidRPr="003A2580">
        <w:rPr>
          <w:rFonts w:ascii="Times New Roman" w:eastAsia="Times New Roman" w:hAnsi="Times New Roman" w:cs="Times New Roman"/>
          <w:bCs/>
          <w:sz w:val="28"/>
          <w:szCs w:val="28"/>
          <w:lang w:eastAsia="ru-RU"/>
        </w:rPr>
        <w:lastRenderedPageBreak/>
        <w:t>заявления</w:t>
      </w:r>
      <w:r w:rsidRPr="003A2580">
        <w:rPr>
          <w:rFonts w:ascii="Times New Roman" w:eastAsia="Times New Roman" w:hAnsi="Times New Roman" w:cs="Times New Roman"/>
          <w:sz w:val="28"/>
          <w:szCs w:val="28"/>
          <w:lang w:eastAsia="ru-RU"/>
        </w:rPr>
        <w:t>;</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в) сохранение ранее введенных в электронную форму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г) заполнение полей электронной формы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до начала ввода сведений заявителем с использованием сведений, размещенных в ЕСИА, и сведений, опубликованных на ЕПГУ,</w:t>
      </w:r>
      <w:r w:rsidRPr="003A2580">
        <w:rPr>
          <w:rFonts w:ascii="Times New Roman" w:eastAsia="Times New Roman" w:hAnsi="Times New Roman" w:cs="Times New Roman"/>
          <w:sz w:val="28"/>
          <w:szCs w:val="24"/>
          <w:lang w:eastAsia="ru-RU"/>
        </w:rPr>
        <w:t xml:space="preserve"> </w:t>
      </w:r>
      <w:r w:rsidRPr="003A2580">
        <w:rPr>
          <w:rFonts w:ascii="Times New Roman" w:eastAsia="Times New Roman" w:hAnsi="Times New Roman" w:cs="Times New Roman"/>
          <w:sz w:val="28"/>
          <w:szCs w:val="28"/>
          <w:lang w:eastAsia="ru-RU"/>
        </w:rPr>
        <w:t>региональном портале, в части, касающейся сведений, отсутствующих в ЕСИА;</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д) возможность вернуться на любой из этапов заполнения электронной формы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без потери ранее введенной информации;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е) возможность доступа заявителя на ЕПГУ, </w:t>
      </w:r>
      <w:r w:rsidRPr="003A2580">
        <w:rPr>
          <w:rFonts w:ascii="Times New Roman" w:eastAsia="Times New Roman" w:hAnsi="Times New Roman" w:cs="Times New Roman"/>
          <w:sz w:val="28"/>
          <w:szCs w:val="24"/>
          <w:lang w:eastAsia="ru-RU"/>
        </w:rPr>
        <w:t xml:space="preserve">региональном портале, </w:t>
      </w:r>
      <w:r w:rsidRPr="003A2580">
        <w:rPr>
          <w:rFonts w:ascii="Times New Roman" w:eastAsia="Times New Roman" w:hAnsi="Times New Roman" w:cs="Times New Roman"/>
          <w:sz w:val="28"/>
          <w:szCs w:val="28"/>
          <w:lang w:eastAsia="ru-RU"/>
        </w:rPr>
        <w:t xml:space="preserve">к ранее поданным им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в течение не менее одного года, а также к частично сформированным уведомлениям – в течение не менее 3 месяцев.</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r w:rsidRPr="003A2580">
        <w:rPr>
          <w:rFonts w:ascii="Times New Roman" w:eastAsia="Times New Roman" w:hAnsi="Times New Roman" w:cs="Times New Roman"/>
          <w:sz w:val="28"/>
          <w:szCs w:val="24"/>
          <w:lang w:eastAsia="ru-RU"/>
        </w:rPr>
        <w:t>регионального портала</w:t>
      </w:r>
      <w:r w:rsidRPr="003A2580">
        <w:rPr>
          <w:rFonts w:ascii="Times New Roman" w:eastAsia="Times New Roman" w:hAnsi="Times New Roman" w:cs="Times New Roman"/>
          <w:sz w:val="28"/>
          <w:szCs w:val="28"/>
          <w:lang w:eastAsia="ru-RU"/>
        </w:rPr>
        <w:t>.</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3.4. Уполномоченный орган обеспечивает в срок не позднее 1 рабочего дня с момента подачи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на ЕПГУ, </w:t>
      </w:r>
      <w:r w:rsidRPr="003A2580">
        <w:rPr>
          <w:rFonts w:ascii="Times New Roman" w:eastAsia="Times New Roman" w:hAnsi="Times New Roman" w:cs="Times New Roman"/>
          <w:sz w:val="28"/>
          <w:szCs w:val="24"/>
          <w:lang w:eastAsia="ru-RU"/>
        </w:rPr>
        <w:t xml:space="preserve">региональный портал, </w:t>
      </w:r>
      <w:r w:rsidRPr="003A2580">
        <w:rPr>
          <w:rFonts w:ascii="Times New Roman" w:eastAsia="Times New Roman" w:hAnsi="Times New Roman" w:cs="Times New Roman"/>
          <w:sz w:val="28"/>
          <w:szCs w:val="28"/>
          <w:lang w:eastAsia="ru-RU"/>
        </w:rPr>
        <w:t xml:space="preserve">а в случае его поступления в нерабочий или праздничный день, – в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заявление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Ответственное должностное лицо:</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проверяет наличие электронных </w:t>
      </w:r>
      <w:r w:rsidRPr="003A2580">
        <w:rPr>
          <w:rFonts w:ascii="Times New Roman" w:eastAsia="Times New Roman" w:hAnsi="Times New Roman" w:cs="Times New Roman"/>
          <w:bCs/>
          <w:sz w:val="28"/>
          <w:szCs w:val="28"/>
          <w:lang w:eastAsia="ru-RU"/>
        </w:rPr>
        <w:t>заявлений</w:t>
      </w:r>
      <w:r w:rsidRPr="003A2580">
        <w:rPr>
          <w:rFonts w:ascii="Times New Roman" w:eastAsia="Times New Roman" w:hAnsi="Times New Roman" w:cs="Times New Roman"/>
          <w:sz w:val="28"/>
          <w:szCs w:val="28"/>
          <w:lang w:eastAsia="ru-RU"/>
        </w:rPr>
        <w:t xml:space="preserve">, поступивших с ЕПГУ, </w:t>
      </w:r>
      <w:r w:rsidRPr="003A2580">
        <w:rPr>
          <w:rFonts w:ascii="Times New Roman" w:eastAsia="Times New Roman" w:hAnsi="Times New Roman" w:cs="Times New Roman"/>
          <w:sz w:val="28"/>
          <w:szCs w:val="24"/>
          <w:lang w:eastAsia="ru-RU"/>
        </w:rPr>
        <w:t>регионального портала,</w:t>
      </w:r>
      <w:r w:rsidRPr="003A2580">
        <w:rPr>
          <w:rFonts w:ascii="Times New Roman" w:eastAsia="Times New Roman" w:hAnsi="Times New Roman" w:cs="Times New Roman"/>
          <w:sz w:val="28"/>
          <w:szCs w:val="28"/>
          <w:lang w:eastAsia="ru-RU"/>
        </w:rPr>
        <w:t xml:space="preserve"> с периодом не реже 2 раз в день;</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рассматривает поступившие </w:t>
      </w:r>
      <w:r w:rsidRPr="003A2580">
        <w:rPr>
          <w:rFonts w:ascii="Times New Roman" w:eastAsia="Times New Roman" w:hAnsi="Times New Roman" w:cs="Times New Roman"/>
          <w:bCs/>
          <w:sz w:val="28"/>
          <w:szCs w:val="28"/>
          <w:lang w:eastAsia="ru-RU"/>
        </w:rPr>
        <w:t xml:space="preserve">заявления </w:t>
      </w:r>
      <w:r w:rsidRPr="003A2580">
        <w:rPr>
          <w:rFonts w:ascii="Times New Roman" w:eastAsia="Times New Roman" w:hAnsi="Times New Roman" w:cs="Times New Roman"/>
          <w:sz w:val="28"/>
          <w:szCs w:val="28"/>
          <w:lang w:eastAsia="ru-RU"/>
        </w:rPr>
        <w:t>и приложенные образы документов (документы);</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производит действия в соответствии с пунктом 3.4 настоящего Административного регламента.</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3.6. Заявителю в качестве результата предоставления муниципальной услуги обеспечивается возможность получения документа: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w:t>
      </w:r>
      <w:r w:rsidRPr="003A2580">
        <w:rPr>
          <w:rFonts w:ascii="Times New Roman" w:eastAsia="Times New Roman" w:hAnsi="Times New Roman" w:cs="Times New Roman"/>
          <w:sz w:val="28"/>
          <w:szCs w:val="28"/>
          <w:lang w:eastAsia="ru-RU"/>
        </w:rPr>
        <w:lastRenderedPageBreak/>
        <w:t>ЕПГУ,</w:t>
      </w:r>
      <w:r w:rsidRPr="003A2580">
        <w:rPr>
          <w:rFonts w:ascii="Times New Roman" w:eastAsia="Times New Roman" w:hAnsi="Times New Roman" w:cs="Times New Roman"/>
          <w:sz w:val="28"/>
          <w:szCs w:val="24"/>
          <w:lang w:eastAsia="ru-RU"/>
        </w:rPr>
        <w:t xml:space="preserve"> </w:t>
      </w:r>
      <w:r w:rsidRPr="003A2580">
        <w:rPr>
          <w:rFonts w:ascii="Times New Roman" w:eastAsia="Times New Roman" w:hAnsi="Times New Roman" w:cs="Times New Roman"/>
          <w:sz w:val="28"/>
          <w:szCs w:val="28"/>
          <w:lang w:eastAsia="ru-RU"/>
        </w:rPr>
        <w:t xml:space="preserve">региональном портале, при условии авторизации. Заявитель имеет возможность просматривать статус электронного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а также информацию о дальнейших действиях в личном кабинете по собственной инициативе, в любое время.</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При предоставлении муниципальной услуги в электронной форме заявителю направляется:</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а) уведомление о приеме и регистрации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и иных документов, необходимых для предоставления муниципальной услуги, содержащее сведения о факте приема </w:t>
      </w:r>
      <w:r w:rsidRPr="003A2580">
        <w:rPr>
          <w:rFonts w:ascii="Times New Roman" w:eastAsia="Times New Roman" w:hAnsi="Times New Roman" w:cs="Times New Roman"/>
          <w:bCs/>
          <w:sz w:val="28"/>
          <w:szCs w:val="28"/>
          <w:lang w:eastAsia="ru-RU"/>
        </w:rPr>
        <w:t>заявления</w:t>
      </w:r>
      <w:r w:rsidRPr="003A2580">
        <w:rPr>
          <w:rFonts w:ascii="Times New Roman" w:eastAsia="Times New Roman" w:hAnsi="Times New Roman" w:cs="Times New Roman"/>
          <w:sz w:val="28"/>
          <w:szCs w:val="28"/>
          <w:lang w:eastAsia="ru-RU"/>
        </w:rPr>
        <w:t xml:space="preserve">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3.8. Оценка качества предоставления муниципальной услуги.</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highlight w:val="yellow"/>
          <w:lang w:eastAsia="ru-RU"/>
        </w:rPr>
      </w:pPr>
      <w:r w:rsidRPr="003A2580">
        <w:rPr>
          <w:rFonts w:ascii="Times New Roman" w:eastAsia="Times New Roman" w:hAnsi="Times New Roman" w:cs="Times New Roman"/>
          <w:sz w:val="28"/>
          <w:szCs w:val="28"/>
          <w:lang w:eastAsia="ru-RU"/>
        </w:rPr>
        <w:t xml:space="preserve">Оценка качества предоставления муниципальной услуги осуществляется в соответствии с </w:t>
      </w:r>
      <w:hyperlink r:id="rId9" w:history="1">
        <w:r w:rsidRPr="003A2580">
          <w:rPr>
            <w:rFonts w:ascii="Times New Roman" w:eastAsia="Times New Roman" w:hAnsi="Times New Roman" w:cs="Times New Roman"/>
            <w:sz w:val="28"/>
            <w:szCs w:val="28"/>
            <w:lang w:eastAsia="ru-RU"/>
          </w:rPr>
          <w:t>Правилами</w:t>
        </w:r>
      </w:hyperlink>
      <w:r w:rsidRPr="003A2580">
        <w:rPr>
          <w:rFonts w:ascii="Times New Roman" w:eastAsia="Times New Roman" w:hAnsi="Times New Roman" w:cs="Times New Roman"/>
          <w:sz w:val="28"/>
          <w:szCs w:val="28"/>
          <w:lang w:eastAsia="ru-RU"/>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w:t>
      </w:r>
      <w:r w:rsidRPr="003A2580">
        <w:rPr>
          <w:rFonts w:ascii="Times New Roman" w:eastAsia="Times New Roman" w:hAnsi="Times New Roman" w:cs="Times New Roman"/>
          <w:sz w:val="28"/>
          <w:szCs w:val="28"/>
          <w:lang w:eastAsia="ru-RU"/>
        </w:rPr>
        <w:lastRenderedPageBreak/>
        <w:t>действий (бездействия), совершенных при предоставлении государственных и муниципальных услуг.</w:t>
      </w:r>
    </w:p>
    <w:p w:rsidR="003A2580" w:rsidRPr="003A2580" w:rsidRDefault="003A2580" w:rsidP="003A2580">
      <w:pPr>
        <w:spacing w:after="0" w:line="240" w:lineRule="auto"/>
        <w:jc w:val="both"/>
        <w:rPr>
          <w:rFonts w:ascii="Times New Roman" w:eastAsia="Times New Roman" w:hAnsi="Times New Roman" w:cs="Times New Roman"/>
          <w:sz w:val="28"/>
          <w:szCs w:val="24"/>
          <w:lang w:eastAsia="ru-RU"/>
        </w:rPr>
      </w:pP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3A2580">
        <w:rPr>
          <w:rFonts w:ascii="Times New Roman" w:eastAsia="Times New Roman" w:hAnsi="Times New Roman" w:cs="Times New Roman"/>
          <w:b/>
          <w:sz w:val="28"/>
          <w:szCs w:val="28"/>
          <w:lang w:val="en-US" w:eastAsia="ru-RU"/>
        </w:rPr>
        <w:t>IV</w:t>
      </w:r>
      <w:r w:rsidRPr="003A2580">
        <w:rPr>
          <w:rFonts w:ascii="Times New Roman" w:eastAsia="Times New Roman" w:hAnsi="Times New Roman" w:cs="Times New Roman"/>
          <w:b/>
          <w:sz w:val="28"/>
          <w:szCs w:val="28"/>
          <w:lang w:eastAsia="ru-RU"/>
        </w:rPr>
        <w:t>. Формы контроля за исполнением административного регламента</w:t>
      </w:r>
    </w:p>
    <w:p w:rsidR="003A2580" w:rsidRPr="003A2580" w:rsidRDefault="003A2580" w:rsidP="003A258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Текущий контроль осуществляется путем проведения проверок:</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решений о предоставлении (об отказе в предоставлении) муниципальной услуги;</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выявления и устранения нарушений прав граждан;</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соблюдение сроков предоставления муниципальной услуги;</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соблюдение положений настоящего Административного регламента;</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правильность и обоснованность принятого решения об отказе в предоставлении муниципальной услуги.</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Основанием для проведения внеплановых проверок являются:</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i/>
          <w:iCs/>
          <w:sz w:val="28"/>
          <w:szCs w:val="28"/>
          <w:lang w:eastAsia="ru-RU"/>
        </w:rPr>
      </w:pPr>
      <w:r w:rsidRPr="003A2580">
        <w:rPr>
          <w:rFonts w:ascii="Times New Roman" w:eastAsia="Times New Roman" w:hAnsi="Times New Roman" w:cs="Times New Roman"/>
          <w:sz w:val="28"/>
          <w:szCs w:val="28"/>
          <w:lang w:eastAsia="ru-RU"/>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3A2580">
        <w:rPr>
          <w:rFonts w:ascii="Times New Roman" w:eastAsia="Times New Roman" w:hAnsi="Times New Roman" w:cs="Times New Roman"/>
          <w:iCs/>
          <w:sz w:val="28"/>
          <w:szCs w:val="28"/>
          <w:lang w:eastAsia="ru-RU"/>
        </w:rPr>
        <w:t>Кировской области</w:t>
      </w:r>
      <w:r w:rsidRPr="003A2580">
        <w:rPr>
          <w:rFonts w:ascii="Times New Roman" w:eastAsia="Times New Roman" w:hAnsi="Times New Roman" w:cs="Times New Roman"/>
          <w:sz w:val="28"/>
          <w:szCs w:val="28"/>
          <w:lang w:eastAsia="ru-RU"/>
        </w:rPr>
        <w:t xml:space="preserve"> и нормативных правовых актов органов местного самоуправления </w:t>
      </w:r>
      <w:r w:rsidRPr="003A2580">
        <w:rPr>
          <w:rFonts w:ascii="Times New Roman" w:eastAsia="Times New Roman" w:hAnsi="Times New Roman" w:cs="Times New Roman"/>
          <w:iCs/>
          <w:sz w:val="28"/>
          <w:szCs w:val="28"/>
          <w:lang w:eastAsia="ru-RU"/>
        </w:rPr>
        <w:t>Буйского сельского поселения;</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i/>
          <w:iCs/>
          <w:sz w:val="28"/>
          <w:szCs w:val="28"/>
          <w:lang w:eastAsia="ru-RU"/>
        </w:rPr>
      </w:pPr>
      <w:r w:rsidRPr="003A2580">
        <w:rPr>
          <w:rFonts w:ascii="Times New Roman" w:eastAsia="Times New Roman" w:hAnsi="Times New Roman" w:cs="Times New Roman"/>
          <w:sz w:val="28"/>
          <w:szCs w:val="28"/>
          <w:lang w:eastAsia="ru-RU"/>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3A2580">
        <w:rPr>
          <w:rFonts w:ascii="Times New Roman" w:eastAsia="Times New Roman" w:hAnsi="Times New Roman" w:cs="Times New Roman"/>
          <w:iCs/>
          <w:sz w:val="28"/>
          <w:szCs w:val="28"/>
          <w:lang w:eastAsia="ru-RU"/>
        </w:rPr>
        <w:t>Кировской области</w:t>
      </w:r>
      <w:r w:rsidRPr="003A2580">
        <w:rPr>
          <w:rFonts w:ascii="Times New Roman" w:eastAsia="Times New Roman" w:hAnsi="Times New Roman" w:cs="Times New Roman"/>
          <w:sz w:val="28"/>
          <w:szCs w:val="28"/>
          <w:lang w:eastAsia="ru-RU"/>
        </w:rPr>
        <w:t xml:space="preserve"> и нормативных правовых актов органов местного самоуправления </w:t>
      </w:r>
      <w:r w:rsidRPr="003A2580">
        <w:rPr>
          <w:rFonts w:ascii="Times New Roman" w:eastAsia="Times New Roman" w:hAnsi="Times New Roman" w:cs="Times New Roman"/>
          <w:iCs/>
          <w:sz w:val="28"/>
          <w:szCs w:val="28"/>
          <w:lang w:eastAsia="ru-RU"/>
        </w:rPr>
        <w:t>Буйского сельского поселения</w:t>
      </w:r>
      <w:r w:rsidRPr="003A2580">
        <w:rPr>
          <w:rFonts w:ascii="Times New Roman" w:eastAsia="Times New Roman" w:hAnsi="Times New Roman" w:cs="Times New Roman"/>
          <w:sz w:val="28"/>
          <w:szCs w:val="28"/>
          <w:lang w:eastAsia="ru-RU"/>
        </w:rPr>
        <w:t xml:space="preserve"> осуществляется привлечение виновных лиц к ответственности в соответствии с законодательством Российской Федерации.</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Граждане, их объединения и организации также имеют право:</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направлять замечания и предложения по улучшению доступности и качества предоставления муниципальной услуги;</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вносить предложения о мерах по устранению нарушений настоящего Административного регламента.</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3A2580" w:rsidRPr="003A2580" w:rsidRDefault="003A2580" w:rsidP="003A2580">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A2580" w:rsidRPr="003A2580" w:rsidRDefault="003A2580" w:rsidP="003A2580">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8"/>
          <w:szCs w:val="28"/>
          <w:lang w:eastAsia="ru-RU"/>
        </w:rPr>
      </w:pPr>
      <w:r w:rsidRPr="003A2580">
        <w:rPr>
          <w:rFonts w:ascii="Times New Roman" w:eastAsia="Times New Roman" w:hAnsi="Times New Roman" w:cs="Times New Roman"/>
          <w:b/>
          <w:sz w:val="28"/>
          <w:szCs w:val="28"/>
          <w:lang w:val="en-US" w:eastAsia="ru-RU"/>
        </w:rPr>
        <w:t>V</w:t>
      </w:r>
      <w:r w:rsidRPr="003A2580">
        <w:rPr>
          <w:rFonts w:ascii="Times New Roman" w:eastAsia="Times New Roman" w:hAnsi="Times New Roman" w:cs="Times New Roman"/>
          <w:b/>
          <w:sz w:val="28"/>
          <w:szCs w:val="28"/>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3A2580">
        <w:rPr>
          <w:rFonts w:ascii="Times New Roman" w:eastAsia="Times New Roman" w:hAnsi="Times New Roman" w:cs="Times New Roman"/>
          <w:bCs/>
          <w:sz w:val="24"/>
          <w:szCs w:val="24"/>
          <w:lang w:eastAsia="ru-RU"/>
        </w:rPr>
        <w:t xml:space="preserve"> </w:t>
      </w:r>
      <w:r w:rsidRPr="003A2580">
        <w:rPr>
          <w:rFonts w:ascii="Times New Roman" w:eastAsia="Times New Roman" w:hAnsi="Times New Roman" w:cs="Times New Roman"/>
          <w:sz w:val="28"/>
          <w:szCs w:val="28"/>
          <w:lang w:eastAsia="ru-RU"/>
        </w:rPr>
        <w:t>в досудебном (внесудебном) порядке (далее – жалоба).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к руководителю многофункционального центра – на решения и действия (бездействие) работника многофункционального центра;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bCs/>
          <w:sz w:val="28"/>
          <w:szCs w:val="28"/>
          <w:lang w:eastAsia="ru-RU"/>
        </w:rPr>
        <w:t>к учредителю многофункционального центра – на решение и действия (бездействие) многофункционального центра.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A2580">
        <w:rPr>
          <w:rFonts w:ascii="Times New Roman" w:eastAsia="Times New Roman" w:hAnsi="Times New Roman" w:cs="Times New Roman"/>
          <w:sz w:val="28"/>
          <w:szCs w:val="28"/>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3A2580">
        <w:rPr>
          <w:rFonts w:ascii="Times New Roman" w:eastAsia="Times New Roman" w:hAnsi="Times New Roman" w:cs="Times New Roman"/>
          <w:sz w:val="28"/>
          <w:szCs w:val="28"/>
          <w:lang w:eastAsia="ru-RU"/>
        </w:rPr>
        <w:lastRenderedPageBreak/>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Федеральным </w:t>
      </w:r>
      <w:hyperlink r:id="rId10" w:history="1">
        <w:r w:rsidRPr="003A2580">
          <w:rPr>
            <w:rFonts w:ascii="Times New Roman" w:eastAsia="Times New Roman" w:hAnsi="Times New Roman" w:cs="Times New Roman"/>
            <w:sz w:val="28"/>
            <w:szCs w:val="28"/>
            <w:lang w:eastAsia="ru-RU"/>
          </w:rPr>
          <w:t>законом</w:t>
        </w:r>
      </w:hyperlink>
      <w:r w:rsidRPr="003A2580">
        <w:rPr>
          <w:rFonts w:ascii="Times New Roman" w:eastAsia="Times New Roman" w:hAnsi="Times New Roman" w:cs="Times New Roman"/>
          <w:sz w:val="28"/>
          <w:szCs w:val="28"/>
          <w:lang w:eastAsia="ru-RU"/>
        </w:rPr>
        <w:t xml:space="preserve"> «Об организации предоставления государственных и муниципальных услуг»;</w:t>
      </w:r>
    </w:p>
    <w:p w:rsidR="003A2580" w:rsidRPr="003A2580" w:rsidRDefault="00305F7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hyperlink r:id="rId11" w:history="1">
        <w:r w:rsidR="003A2580" w:rsidRPr="003A2580">
          <w:rPr>
            <w:rFonts w:ascii="Times New Roman" w:eastAsia="Times New Roman" w:hAnsi="Times New Roman" w:cs="Times New Roman"/>
            <w:sz w:val="28"/>
            <w:szCs w:val="28"/>
            <w:lang w:eastAsia="ru-RU"/>
          </w:rPr>
          <w:t>постановлением</w:t>
        </w:r>
      </w:hyperlink>
      <w:r w:rsidR="003A2580" w:rsidRPr="003A2580">
        <w:rPr>
          <w:rFonts w:ascii="Times New Roman" w:eastAsia="Times New Roman" w:hAnsi="Times New Roman" w:cs="Times New Roman"/>
          <w:sz w:val="28"/>
          <w:szCs w:val="28"/>
          <w:lang w:eastAsia="ru-RU"/>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A2580" w:rsidRPr="003A2580" w:rsidRDefault="003A2580" w:rsidP="003A2580">
      <w:pPr>
        <w:widowControl w:val="0"/>
        <w:tabs>
          <w:tab w:val="left" w:pos="567"/>
        </w:tabs>
        <w:spacing w:after="0" w:line="240" w:lineRule="auto"/>
        <w:contextualSpacing/>
        <w:jc w:val="center"/>
        <w:rPr>
          <w:rFonts w:ascii="Times New Roman" w:eastAsia="Times New Roman" w:hAnsi="Times New Roman" w:cs="Times New Roman"/>
          <w:b/>
          <w:sz w:val="28"/>
          <w:szCs w:val="28"/>
          <w:lang w:eastAsia="ru-RU"/>
        </w:rPr>
      </w:pPr>
      <w:r w:rsidRPr="003A2580">
        <w:rPr>
          <w:rFonts w:ascii="Times New Roman" w:eastAsia="Times New Roman" w:hAnsi="Times New Roman" w:cs="Times New Roman"/>
          <w:b/>
          <w:sz w:val="28"/>
          <w:szCs w:val="28"/>
          <w:lang w:eastAsia="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3A2580" w:rsidRPr="003A2580" w:rsidRDefault="003A2580" w:rsidP="003A2580">
      <w:pPr>
        <w:spacing w:after="0" w:line="240" w:lineRule="auto"/>
        <w:rPr>
          <w:rFonts w:ascii="Times New Roman" w:eastAsia="Times New Roman" w:hAnsi="Times New Roman" w:cs="Times New Roman"/>
          <w:sz w:val="28"/>
          <w:szCs w:val="28"/>
          <w:lang w:eastAsia="ru-RU"/>
        </w:rPr>
      </w:pP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6.1 Многофункциональный центр осуществляет:</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иные процедуры и действия, предусмотренные Федеральным законом № 210-ФЗ.</w:t>
      </w:r>
    </w:p>
    <w:p w:rsidR="003A2580" w:rsidRPr="003A2580" w:rsidRDefault="003A2580" w:rsidP="003A258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3A2580" w:rsidRPr="003A2580" w:rsidRDefault="003A2580" w:rsidP="003A2580">
      <w:pPr>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6.2. Информирование заявителя многофункциональными центрами осуществляется следующими способами: </w:t>
      </w:r>
    </w:p>
    <w:p w:rsidR="003A2580" w:rsidRPr="003A2580" w:rsidRDefault="003A2580" w:rsidP="003A2580">
      <w:pPr>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3A2580" w:rsidRPr="003A2580" w:rsidRDefault="003A2580" w:rsidP="003A2580">
      <w:pPr>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3A2580" w:rsidRPr="003A2580" w:rsidRDefault="003A2580" w:rsidP="003A2580">
      <w:pPr>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lastRenderedPageBreak/>
        <w:t>При личном обращении работник многофункционального центра</w:t>
      </w:r>
      <w:r w:rsidRPr="003A2580" w:rsidDel="006864D0">
        <w:rPr>
          <w:rFonts w:ascii="Times New Roman" w:eastAsia="Times New Roman" w:hAnsi="Times New Roman" w:cs="Times New Roman"/>
          <w:sz w:val="28"/>
          <w:szCs w:val="28"/>
          <w:lang w:eastAsia="ru-RU"/>
        </w:rPr>
        <w:t xml:space="preserve"> </w:t>
      </w:r>
      <w:r w:rsidRPr="003A2580">
        <w:rPr>
          <w:rFonts w:ascii="Times New Roman" w:eastAsia="Times New Roman" w:hAnsi="Times New Roman" w:cs="Times New Roman"/>
          <w:sz w:val="28"/>
          <w:szCs w:val="28"/>
          <w:lang w:eastAsia="ru-RU"/>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A2580" w:rsidRPr="003A2580" w:rsidRDefault="003A2580" w:rsidP="003A2580">
      <w:pPr>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3A2580" w:rsidDel="006864D0">
        <w:rPr>
          <w:rFonts w:ascii="Times New Roman" w:eastAsia="Times New Roman" w:hAnsi="Times New Roman" w:cs="Times New Roman"/>
          <w:sz w:val="28"/>
          <w:szCs w:val="28"/>
          <w:lang w:eastAsia="ru-RU"/>
        </w:rPr>
        <w:t xml:space="preserve"> </w:t>
      </w:r>
      <w:r w:rsidRPr="003A2580">
        <w:rPr>
          <w:rFonts w:ascii="Times New Roman" w:eastAsia="Times New Roman" w:hAnsi="Times New Roman" w:cs="Times New Roman"/>
          <w:sz w:val="28"/>
          <w:szCs w:val="28"/>
          <w:lang w:eastAsia="ru-RU"/>
        </w:rPr>
        <w:t xml:space="preserve">осуществляет не более 10 минут; </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изложить обращение в письменной форме (ответ направляется Заявителю в соответствии со способом, указанным в обращении);</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назначить другое время для консультаций.</w:t>
      </w:r>
    </w:p>
    <w:p w:rsidR="003A2580" w:rsidRPr="003A2580" w:rsidRDefault="003A2580" w:rsidP="003A2580">
      <w:pPr>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3A2580" w:rsidDel="006864D0">
        <w:rPr>
          <w:rFonts w:ascii="Times New Roman" w:eastAsia="Times New Roman" w:hAnsi="Times New Roman" w:cs="Times New Roman"/>
          <w:sz w:val="28"/>
          <w:szCs w:val="28"/>
          <w:lang w:eastAsia="ru-RU"/>
        </w:rPr>
        <w:t xml:space="preserve"> </w:t>
      </w:r>
      <w:r w:rsidRPr="003A2580">
        <w:rPr>
          <w:rFonts w:ascii="Times New Roman" w:eastAsia="Times New Roman" w:hAnsi="Times New Roman" w:cs="Times New Roman"/>
          <w:sz w:val="28"/>
          <w:szCs w:val="28"/>
          <w:lang w:eastAsia="ru-RU"/>
        </w:rPr>
        <w:t>в форме электронного документа, и в письменной форме по почтовому адресу, указанному в обращении, поступившем в многофункциональный центр</w:t>
      </w:r>
      <w:r w:rsidRPr="003A2580" w:rsidDel="006864D0">
        <w:rPr>
          <w:rFonts w:ascii="Times New Roman" w:eastAsia="Times New Roman" w:hAnsi="Times New Roman" w:cs="Times New Roman"/>
          <w:sz w:val="28"/>
          <w:szCs w:val="28"/>
          <w:lang w:eastAsia="ru-RU"/>
        </w:rPr>
        <w:t xml:space="preserve"> </w:t>
      </w:r>
      <w:r w:rsidRPr="003A2580">
        <w:rPr>
          <w:rFonts w:ascii="Times New Roman" w:eastAsia="Times New Roman" w:hAnsi="Times New Roman" w:cs="Times New Roman"/>
          <w:sz w:val="28"/>
          <w:szCs w:val="28"/>
          <w:lang w:eastAsia="ru-RU"/>
        </w:rPr>
        <w:t>в письменной форме.</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6.3. При наличии в </w:t>
      </w:r>
      <w:r w:rsidRPr="003A2580">
        <w:rPr>
          <w:rFonts w:ascii="Times New Roman" w:eastAsia="Times New Roman" w:hAnsi="Times New Roman" w:cs="Times New Roman"/>
          <w:bCs/>
          <w:sz w:val="28"/>
          <w:szCs w:val="28"/>
          <w:lang w:eastAsia="ru-RU"/>
        </w:rPr>
        <w:t>уведомлении о признании садового дома жилым домом или жилого дома садовым домом</w:t>
      </w:r>
      <w:r w:rsidRPr="003A2580">
        <w:rPr>
          <w:rFonts w:ascii="Times New Roman" w:eastAsia="Times New Roman" w:hAnsi="Times New Roman" w:cs="Times New Roman"/>
          <w:sz w:val="28"/>
          <w:szCs w:val="28"/>
          <w:lang w:eastAsia="ru-RU"/>
        </w:rPr>
        <w:t xml:space="preserve"> указания о выдаче результатов оказания услуги через многофункциональный центр, Уполномоченный орган передает документы в многофункциональный центр</w:t>
      </w:r>
      <w:r w:rsidRPr="003A2580" w:rsidDel="006864D0">
        <w:rPr>
          <w:rFonts w:ascii="Times New Roman" w:eastAsia="Times New Roman" w:hAnsi="Times New Roman" w:cs="Times New Roman"/>
          <w:sz w:val="28"/>
          <w:szCs w:val="28"/>
          <w:lang w:eastAsia="ru-RU"/>
        </w:rPr>
        <w:t xml:space="preserve"> </w:t>
      </w:r>
      <w:r w:rsidRPr="003A2580">
        <w:rPr>
          <w:rFonts w:ascii="Times New Roman" w:eastAsia="Times New Roman" w:hAnsi="Times New Roman" w:cs="Times New Roman"/>
          <w:sz w:val="28"/>
          <w:szCs w:val="28"/>
          <w:lang w:eastAsia="ru-RU"/>
        </w:rPr>
        <w:t xml:space="preserve">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Порядок и сроки передачи Уполномоченным органом таких документов в многофункциональный центр</w:t>
      </w:r>
      <w:r w:rsidRPr="003A2580" w:rsidDel="006864D0">
        <w:rPr>
          <w:rFonts w:ascii="Times New Roman" w:eastAsia="Times New Roman" w:hAnsi="Times New Roman" w:cs="Times New Roman"/>
          <w:sz w:val="28"/>
          <w:szCs w:val="28"/>
          <w:lang w:eastAsia="ru-RU"/>
        </w:rPr>
        <w:t xml:space="preserve"> </w:t>
      </w:r>
      <w:r w:rsidRPr="003A2580">
        <w:rPr>
          <w:rFonts w:ascii="Times New Roman" w:eastAsia="Times New Roman" w:hAnsi="Times New Roman" w:cs="Times New Roman"/>
          <w:sz w:val="28"/>
          <w:szCs w:val="28"/>
          <w:lang w:eastAsia="ru-RU"/>
        </w:rPr>
        <w:t xml:space="preserve">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3A2580">
        <w:rPr>
          <w:rFonts w:ascii="Times New Roman" w:eastAsia="Times New Roman" w:hAnsi="Times New Roman" w:cs="Times New Roman"/>
          <w:sz w:val="28"/>
          <w:szCs w:val="28"/>
          <w:lang w:eastAsia="ru-RU"/>
        </w:rPr>
        <w:lastRenderedPageBreak/>
        <w:t>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Работник многофункционального центра</w:t>
      </w:r>
      <w:r w:rsidRPr="003A2580" w:rsidDel="006864D0">
        <w:rPr>
          <w:rFonts w:ascii="Times New Roman" w:eastAsia="Times New Roman" w:hAnsi="Times New Roman" w:cs="Times New Roman"/>
          <w:sz w:val="28"/>
          <w:szCs w:val="28"/>
          <w:lang w:eastAsia="ru-RU"/>
        </w:rPr>
        <w:t xml:space="preserve"> </w:t>
      </w:r>
      <w:r w:rsidRPr="003A2580">
        <w:rPr>
          <w:rFonts w:ascii="Times New Roman" w:eastAsia="Times New Roman" w:hAnsi="Times New Roman" w:cs="Times New Roman"/>
          <w:sz w:val="28"/>
          <w:szCs w:val="28"/>
          <w:lang w:eastAsia="ru-RU"/>
        </w:rPr>
        <w:t>осуществляет следующие действия:</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проверяет полномочия представителя заявителя (в случае обращения представителя заявителя);</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 xml:space="preserve">определяет статус исполнения </w:t>
      </w:r>
      <w:r w:rsidRPr="003A2580">
        <w:rPr>
          <w:rFonts w:ascii="Times New Roman" w:eastAsia="Times New Roman" w:hAnsi="Times New Roman" w:cs="Times New Roman"/>
          <w:bCs/>
          <w:sz w:val="28"/>
          <w:szCs w:val="28"/>
          <w:lang w:eastAsia="ru-RU"/>
        </w:rPr>
        <w:t>заявления о предоставлении государственной услуги</w:t>
      </w:r>
      <w:r w:rsidRPr="003A2580">
        <w:rPr>
          <w:rFonts w:ascii="Times New Roman" w:eastAsia="Times New Roman" w:hAnsi="Times New Roman" w:cs="Times New Roman"/>
          <w:sz w:val="28"/>
          <w:szCs w:val="28"/>
          <w:lang w:eastAsia="ru-RU"/>
        </w:rPr>
        <w:t xml:space="preserve"> в ГИС;</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t>выдает документы заявителю, при необходимости запрашивает у заявителя подписи за каждый выданный документ;</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b/>
          <w:sz w:val="28"/>
          <w:szCs w:val="28"/>
          <w:lang w:eastAsia="ru-RU"/>
        </w:rPr>
      </w:pPr>
      <w:r w:rsidRPr="003A2580">
        <w:rPr>
          <w:rFonts w:ascii="Times New Roman" w:eastAsia="Times New Roman" w:hAnsi="Times New Roman" w:cs="Times New Roman"/>
          <w:sz w:val="28"/>
          <w:szCs w:val="28"/>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3A2580" w:rsidRPr="003A2580" w:rsidRDefault="003A2580" w:rsidP="003A2580">
      <w:pPr>
        <w:tabs>
          <w:tab w:val="left" w:pos="7920"/>
        </w:tabs>
        <w:spacing w:after="0" w:line="240" w:lineRule="auto"/>
        <w:ind w:firstLine="709"/>
        <w:jc w:val="both"/>
        <w:rPr>
          <w:rFonts w:ascii="Times New Roman" w:eastAsia="Times New Roman" w:hAnsi="Times New Roman" w:cs="Times New Roman"/>
          <w:sz w:val="28"/>
          <w:szCs w:val="28"/>
          <w:highlight w:val="yellow"/>
          <w:lang w:eastAsia="ru-RU"/>
        </w:rPr>
      </w:pPr>
    </w:p>
    <w:p w:rsidR="003A2580" w:rsidRPr="003A2580" w:rsidRDefault="003A2580" w:rsidP="003A25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A2580" w:rsidRPr="003A2580" w:rsidRDefault="003A2580" w:rsidP="003A2580">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3A2580">
        <w:rPr>
          <w:rFonts w:ascii="Times New Roman" w:eastAsia="Times New Roman" w:hAnsi="Times New Roman" w:cs="Times New Roman"/>
          <w:sz w:val="28"/>
          <w:szCs w:val="28"/>
          <w:lang w:eastAsia="ru-RU"/>
        </w:rPr>
        <w:br w:type="page"/>
      </w:r>
    </w:p>
    <w:p w:rsidR="003A2580" w:rsidRPr="003A2580" w:rsidRDefault="003A2580" w:rsidP="003A258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r w:rsidRPr="003A258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3333115</wp:posOffset>
                </wp:positionH>
                <wp:positionV relativeFrom="paragraph">
                  <wp:posOffset>25400</wp:posOffset>
                </wp:positionV>
                <wp:extent cx="3007995" cy="523875"/>
                <wp:effectExtent l="0" t="0" r="1905"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2580" w:rsidRDefault="003A2580" w:rsidP="003A2580">
                            <w:pPr>
                              <w:autoSpaceDE w:val="0"/>
                              <w:autoSpaceDN w:val="0"/>
                              <w:adjustRightInd w:val="0"/>
                              <w:ind w:firstLine="709"/>
                              <w:jc w:val="right"/>
                              <w:rPr>
                                <w:sz w:val="28"/>
                                <w:szCs w:val="28"/>
                              </w:rPr>
                            </w:pPr>
                          </w:p>
                          <w:p w:rsidR="003A2580" w:rsidRPr="00C1325E" w:rsidRDefault="003A2580" w:rsidP="003A2580">
                            <w:pPr>
                              <w:autoSpaceDE w:val="0"/>
                              <w:autoSpaceDN w:val="0"/>
                              <w:adjustRightInd w:val="0"/>
                              <w:ind w:firstLine="709"/>
                              <w:jc w:val="right"/>
                              <w:rPr>
                                <w:sz w:val="28"/>
                                <w:szCs w:val="28"/>
                                <w:lang w:val="en-US"/>
                              </w:rPr>
                            </w:pPr>
                            <w:r>
                              <w:rPr>
                                <w:sz w:val="28"/>
                                <w:szCs w:val="28"/>
                              </w:rPr>
                              <w:t xml:space="preserve">Приложение № </w:t>
                            </w:r>
                            <w:r>
                              <w:rPr>
                                <w:sz w:val="28"/>
                                <w:szCs w:val="28"/>
                                <w:lang w:val="en-US"/>
                              </w:rPr>
                              <w:t>1</w:t>
                            </w:r>
                          </w:p>
                          <w:p w:rsidR="003A2580" w:rsidRPr="00C775F7" w:rsidRDefault="003A2580" w:rsidP="003A2580">
                            <w:pPr>
                              <w:autoSpaceDE w:val="0"/>
                              <w:autoSpaceDN w:val="0"/>
                              <w:adjustRightInd w:val="0"/>
                              <w:ind w:firstLine="709"/>
                              <w:jc w:val="right"/>
                              <w:rPr>
                                <w:sz w:val="28"/>
                                <w:szCs w:val="28"/>
                              </w:rPr>
                            </w:pPr>
                            <w:r>
                              <w:rPr>
                                <w:sz w:val="28"/>
                                <w:szCs w:val="28"/>
                              </w:rPr>
                              <w:t xml:space="preserve"> </w:t>
                            </w:r>
                          </w:p>
                          <w:p w:rsidR="003A2580" w:rsidRDefault="003A2580" w:rsidP="003A25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left:0;text-align:left;margin-left:262.45pt;margin-top:2pt;width:236.8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" stroked="f">
                <v:textbox>
                  <w:txbxContent>
                    <w:p w:rsidR="003A2580" w:rsidRDefault="003A2580" w:rsidP="003A2580">
                      <w:pPr>
                        <w:autoSpaceDE w:val="0"/>
                        <w:autoSpaceDN w:val="0"/>
                        <w:adjustRightInd w:val="0"/>
                        <w:ind w:firstLine="709"/>
                        <w:jc w:val="right"/>
                        <w:rPr>
                          <w:sz w:val="28"/>
                          <w:szCs w:val="28"/>
                        </w:rPr>
                      </w:pPr>
                    </w:p>
                    <w:p w:rsidR="003A2580" w:rsidRPr="00C1325E" w:rsidRDefault="003A2580" w:rsidP="003A2580">
                      <w:pPr>
                        <w:autoSpaceDE w:val="0"/>
                        <w:autoSpaceDN w:val="0"/>
                        <w:adjustRightInd w:val="0"/>
                        <w:ind w:firstLine="709"/>
                        <w:jc w:val="right"/>
                        <w:rPr>
                          <w:sz w:val="28"/>
                          <w:szCs w:val="28"/>
                          <w:lang w:val="en-US"/>
                        </w:rPr>
                      </w:pPr>
                      <w:r>
                        <w:rPr>
                          <w:sz w:val="28"/>
                          <w:szCs w:val="28"/>
                        </w:rPr>
                        <w:t xml:space="preserve">Приложение № </w:t>
                      </w:r>
                      <w:r>
                        <w:rPr>
                          <w:sz w:val="28"/>
                          <w:szCs w:val="28"/>
                          <w:lang w:val="en-US"/>
                        </w:rPr>
                        <w:t>1</w:t>
                      </w:r>
                    </w:p>
                    <w:p w:rsidR="003A2580" w:rsidRPr="00C775F7" w:rsidRDefault="003A2580" w:rsidP="003A2580">
                      <w:pPr>
                        <w:autoSpaceDE w:val="0"/>
                        <w:autoSpaceDN w:val="0"/>
                        <w:adjustRightInd w:val="0"/>
                        <w:ind w:firstLine="709"/>
                        <w:jc w:val="right"/>
                        <w:rPr>
                          <w:sz w:val="28"/>
                          <w:szCs w:val="28"/>
                        </w:rPr>
                      </w:pPr>
                      <w:r>
                        <w:rPr>
                          <w:sz w:val="28"/>
                          <w:szCs w:val="28"/>
                        </w:rPr>
                        <w:t xml:space="preserve"> </w:t>
                      </w:r>
                    </w:p>
                    <w:p w:rsidR="003A2580" w:rsidRDefault="003A2580" w:rsidP="003A2580"/>
                  </w:txbxContent>
                </v:textbox>
              </v:rect>
            </w:pict>
          </mc:Fallback>
        </mc:AlternateContent>
      </w:r>
      <w:r w:rsidRPr="003A2580">
        <w:rPr>
          <w:rFonts w:ascii="Times New Roman" w:eastAsia="Times New Roman" w:hAnsi="Times New Roman" w:cs="Times New Roman"/>
          <w:noProof/>
          <w:sz w:val="20"/>
          <w:lang w:eastAsia="ru-RU"/>
        </w:rPr>
        <w:drawing>
          <wp:inline distT="0" distB="0" distL="0" distR="0">
            <wp:extent cx="6286500" cy="8448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8448675"/>
                    </a:xfrm>
                    <a:prstGeom prst="rect">
                      <a:avLst/>
                    </a:prstGeom>
                    <a:noFill/>
                    <a:ln>
                      <a:noFill/>
                    </a:ln>
                  </pic:spPr>
                </pic:pic>
              </a:graphicData>
            </a:graphic>
          </wp:inline>
        </w:drawing>
      </w: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r w:rsidRPr="003A2580">
        <w:rPr>
          <w:rFonts w:ascii="Times New Roman" w:eastAsia="Times New Roman" w:hAnsi="Times New Roman" w:cs="Times New Roman"/>
          <w:bCs/>
          <w:noProof/>
          <w:szCs w:val="28"/>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3266440</wp:posOffset>
                </wp:positionH>
                <wp:positionV relativeFrom="paragraph">
                  <wp:posOffset>-89535</wp:posOffset>
                </wp:positionV>
                <wp:extent cx="3007995" cy="300355"/>
                <wp:effectExtent l="0" t="0" r="1905" b="444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2580" w:rsidRDefault="003A2580" w:rsidP="003A2580">
                            <w:pPr>
                              <w:autoSpaceDE w:val="0"/>
                              <w:autoSpaceDN w:val="0"/>
                              <w:adjustRightInd w:val="0"/>
                              <w:ind w:firstLine="709"/>
                              <w:jc w:val="right"/>
                              <w:rPr>
                                <w:sz w:val="28"/>
                                <w:szCs w:val="28"/>
                              </w:rPr>
                            </w:pPr>
                            <w:r>
                              <w:rPr>
                                <w:sz w:val="28"/>
                                <w:szCs w:val="28"/>
                              </w:rPr>
                              <w:t>Приложение № 2</w:t>
                            </w:r>
                          </w:p>
                          <w:p w:rsidR="003A2580" w:rsidRPr="00C775F7" w:rsidRDefault="003A2580" w:rsidP="003A2580">
                            <w:pPr>
                              <w:autoSpaceDE w:val="0"/>
                              <w:autoSpaceDN w:val="0"/>
                              <w:adjustRightInd w:val="0"/>
                              <w:ind w:firstLine="709"/>
                              <w:jc w:val="right"/>
                              <w:rPr>
                                <w:sz w:val="28"/>
                                <w:szCs w:val="28"/>
                              </w:rPr>
                            </w:pPr>
                            <w:r>
                              <w:rPr>
                                <w:sz w:val="28"/>
                                <w:szCs w:val="28"/>
                              </w:rPr>
                              <w:t xml:space="preserve"> </w:t>
                            </w:r>
                          </w:p>
                          <w:p w:rsidR="003A2580" w:rsidRDefault="003A2580" w:rsidP="003A25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7" style="position:absolute;left:0;text-align:left;margin-left:257.2pt;margin-top:-7.05pt;width:236.85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" stroked="f">
                <v:textbox>
                  <w:txbxContent>
                    <w:p w:rsidR="003A2580" w:rsidRDefault="003A2580" w:rsidP="003A2580">
                      <w:pPr>
                        <w:autoSpaceDE w:val="0"/>
                        <w:autoSpaceDN w:val="0"/>
                        <w:adjustRightInd w:val="0"/>
                        <w:ind w:firstLine="709"/>
                        <w:jc w:val="right"/>
                        <w:rPr>
                          <w:sz w:val="28"/>
                          <w:szCs w:val="28"/>
                        </w:rPr>
                      </w:pPr>
                      <w:r>
                        <w:rPr>
                          <w:sz w:val="28"/>
                          <w:szCs w:val="28"/>
                        </w:rPr>
                        <w:t>Приложение № 2</w:t>
                      </w:r>
                    </w:p>
                    <w:p w:rsidR="003A2580" w:rsidRPr="00C775F7" w:rsidRDefault="003A2580" w:rsidP="003A2580">
                      <w:pPr>
                        <w:autoSpaceDE w:val="0"/>
                        <w:autoSpaceDN w:val="0"/>
                        <w:adjustRightInd w:val="0"/>
                        <w:ind w:firstLine="709"/>
                        <w:jc w:val="right"/>
                        <w:rPr>
                          <w:sz w:val="28"/>
                          <w:szCs w:val="28"/>
                        </w:rPr>
                      </w:pPr>
                      <w:r>
                        <w:rPr>
                          <w:sz w:val="28"/>
                          <w:szCs w:val="28"/>
                        </w:rPr>
                        <w:t xml:space="preserve"> </w:t>
                      </w:r>
                    </w:p>
                    <w:p w:rsidR="003A2580" w:rsidRDefault="003A2580" w:rsidP="003A2580"/>
                  </w:txbxContent>
                </v:textbox>
              </v:rect>
            </w:pict>
          </mc:Fallback>
        </mc:AlternateContent>
      </w:r>
      <w:r w:rsidRPr="003A2580">
        <w:rPr>
          <w:rFonts w:ascii="Times New Roman" w:eastAsia="Times New Roman" w:hAnsi="Times New Roman" w:cs="Times New Roman"/>
          <w:noProof/>
          <w:sz w:val="20"/>
          <w:lang w:eastAsia="ru-RU"/>
        </w:rPr>
        <w:drawing>
          <wp:inline distT="0" distB="0" distL="0" distR="0">
            <wp:extent cx="6181725" cy="92106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9210675"/>
                    </a:xfrm>
                    <a:prstGeom prst="rect">
                      <a:avLst/>
                    </a:prstGeom>
                    <a:noFill/>
                    <a:ln>
                      <a:noFill/>
                    </a:ln>
                  </pic:spPr>
                </pic:pic>
              </a:graphicData>
            </a:graphic>
          </wp:inline>
        </w:drawing>
      </w: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p>
    <w:p w:rsidR="003A2580" w:rsidRPr="003A2580" w:rsidRDefault="003A2580" w:rsidP="003A2580">
      <w:pPr>
        <w:spacing w:after="0" w:line="240" w:lineRule="atLeas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r w:rsidRPr="003A2580">
        <w:rPr>
          <w:rFonts w:ascii="Times New Roman" w:eastAsia="Times New Roman" w:hAnsi="Times New Roman" w:cs="Times New Roman"/>
          <w:noProof/>
          <w:sz w:val="20"/>
          <w:lang w:eastAsia="ru-RU"/>
        </w:rPr>
        <w:lastRenderedPageBreak/>
        <w:drawing>
          <wp:inline distT="0" distB="0" distL="0" distR="0">
            <wp:extent cx="6391275" cy="9172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9172575"/>
                    </a:xfrm>
                    <a:prstGeom prst="rect">
                      <a:avLst/>
                    </a:prstGeom>
                    <a:noFill/>
                    <a:ln>
                      <a:noFill/>
                    </a:ln>
                  </pic:spPr>
                </pic:pic>
              </a:graphicData>
            </a:graphic>
          </wp:inline>
        </w:drawing>
      </w: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r w:rsidRPr="003A2580">
        <w:rPr>
          <w:rFonts w:ascii="Times New Roman" w:eastAsia="Times New Roman" w:hAnsi="Times New Roman" w:cs="Times New Roman"/>
          <w:noProof/>
          <w:sz w:val="20"/>
          <w:lang w:eastAsia="ru-RU"/>
        </w:rPr>
        <w:drawing>
          <wp:inline distT="0" distB="0" distL="0" distR="0">
            <wp:extent cx="6391275" cy="8210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8210550"/>
                    </a:xfrm>
                    <a:prstGeom prst="rect">
                      <a:avLst/>
                    </a:prstGeom>
                    <a:noFill/>
                    <a:ln>
                      <a:noFill/>
                    </a:ln>
                  </pic:spPr>
                </pic:pic>
              </a:graphicData>
            </a:graphic>
          </wp:inline>
        </w:drawing>
      </w:r>
    </w:p>
    <w:p w:rsidR="003A2580" w:rsidRPr="003A2580" w:rsidRDefault="003A2580" w:rsidP="003A2580">
      <w:pPr>
        <w:spacing w:after="0" w:line="240" w:lineRule="atLeast"/>
        <w:jc w:val="center"/>
        <w:rPr>
          <w:rFonts w:ascii="Times New Roman" w:eastAsia="Times New Roman" w:hAnsi="Times New Roman" w:cs="Times New Roman"/>
          <w:noProof/>
          <w:sz w:val="20"/>
          <w:lang w:eastAsia="ru-RU"/>
        </w:rPr>
      </w:pPr>
      <w:r w:rsidRPr="003A2580">
        <w:rPr>
          <w:rFonts w:ascii="Times New Roman" w:eastAsia="Times New Roman" w:hAnsi="Times New Roman" w:cs="Times New Roman"/>
          <w:noProof/>
          <w:sz w:val="20"/>
          <w:lang w:eastAsia="ru-RU"/>
        </w:rPr>
        <mc:AlternateContent>
          <mc:Choice Requires="wps">
            <w:drawing>
              <wp:anchor distT="0" distB="0" distL="114300" distR="114300" simplePos="0" relativeHeight="251660288" behindDoc="0" locked="0" layoutInCell="1" allowOverlap="1">
                <wp:simplePos x="0" y="0"/>
                <wp:positionH relativeFrom="column">
                  <wp:posOffset>4580890</wp:posOffset>
                </wp:positionH>
                <wp:positionV relativeFrom="paragraph">
                  <wp:posOffset>128905</wp:posOffset>
                </wp:positionV>
                <wp:extent cx="1856105" cy="300355"/>
                <wp:effectExtent l="0" t="0" r="127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2580" w:rsidRPr="00DD5644" w:rsidRDefault="003A2580" w:rsidP="003A2580">
                            <w:pPr>
                              <w:jc w:val="right"/>
                              <w:rPr>
                                <w:bCs/>
                                <w:sz w:val="28"/>
                                <w:szCs w:val="28"/>
                              </w:rPr>
                            </w:pPr>
                            <w:r w:rsidRPr="00DD5644">
                              <w:rPr>
                                <w:bCs/>
                                <w:sz w:val="28"/>
                                <w:szCs w:val="28"/>
                              </w:rPr>
                              <w:t>Приложение № 3</w:t>
                            </w:r>
                          </w:p>
                          <w:p w:rsidR="003A2580" w:rsidRPr="00DD5644" w:rsidRDefault="003A2580" w:rsidP="003A2580">
                            <w:pPr>
                              <w:jc w:val="right"/>
                              <w:rPr>
                                <w:bCs/>
                                <w:sz w:val="28"/>
                                <w:szCs w:val="28"/>
                              </w:rPr>
                            </w:pPr>
                            <w:r w:rsidRPr="00DD5644">
                              <w:rPr>
                                <w:bCs/>
                                <w:sz w:val="28"/>
                                <w:szCs w:val="28"/>
                              </w:rPr>
                              <w:t xml:space="preserve"> к Административному регламенту </w:t>
                            </w:r>
                          </w:p>
                          <w:p w:rsidR="003A2580" w:rsidRPr="00DD5644" w:rsidRDefault="003A2580" w:rsidP="003A2580">
                            <w:pPr>
                              <w:jc w:val="right"/>
                              <w:rPr>
                                <w:bCs/>
                                <w:sz w:val="28"/>
                                <w:szCs w:val="28"/>
                              </w:rPr>
                            </w:pPr>
                            <w:r w:rsidRPr="00DD5644">
                              <w:rPr>
                                <w:bCs/>
                                <w:sz w:val="28"/>
                                <w:szCs w:val="28"/>
                              </w:rPr>
                              <w:t xml:space="preserve">по предоставлению государственной </w:t>
                            </w:r>
                          </w:p>
                          <w:p w:rsidR="003A2580" w:rsidRPr="00DD5644" w:rsidRDefault="003A2580" w:rsidP="003A2580">
                            <w:pPr>
                              <w:jc w:val="right"/>
                              <w:rPr>
                                <w:bCs/>
                                <w:sz w:val="28"/>
                                <w:szCs w:val="28"/>
                              </w:rPr>
                            </w:pPr>
                            <w:r w:rsidRPr="00DD5644">
                              <w:rPr>
                                <w:bCs/>
                                <w:sz w:val="28"/>
                                <w:szCs w:val="28"/>
                              </w:rPr>
                              <w:t>(муниципальной) услуги</w:t>
                            </w:r>
                          </w:p>
                          <w:p w:rsidR="003A2580" w:rsidRPr="00DD5644" w:rsidRDefault="003A2580" w:rsidP="003A2580">
                            <w:pPr>
                              <w:jc w:val="right"/>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8" style="position:absolute;left:0;text-align:left;margin-left:360.7pt;margin-top:10.15pt;width:146.15pt;height:2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" stroked="f">
                <v:textbox>
                  <w:txbxContent>
                    <w:p w:rsidR="003A2580" w:rsidRPr="00DD5644" w:rsidRDefault="003A2580" w:rsidP="003A2580">
                      <w:pPr>
                        <w:jc w:val="right"/>
                        <w:rPr>
                          <w:bCs/>
                          <w:sz w:val="28"/>
                          <w:szCs w:val="28"/>
                        </w:rPr>
                      </w:pPr>
                      <w:r w:rsidRPr="00DD5644">
                        <w:rPr>
                          <w:bCs/>
                          <w:sz w:val="28"/>
                          <w:szCs w:val="28"/>
                        </w:rPr>
                        <w:t>Приложение № 3</w:t>
                      </w:r>
                    </w:p>
                    <w:p w:rsidR="003A2580" w:rsidRPr="00DD5644" w:rsidRDefault="003A2580" w:rsidP="003A2580">
                      <w:pPr>
                        <w:jc w:val="right"/>
                        <w:rPr>
                          <w:bCs/>
                          <w:sz w:val="28"/>
                          <w:szCs w:val="28"/>
                        </w:rPr>
                      </w:pPr>
                      <w:r w:rsidRPr="00DD5644">
                        <w:rPr>
                          <w:bCs/>
                          <w:sz w:val="28"/>
                          <w:szCs w:val="28"/>
                        </w:rPr>
                        <w:t xml:space="preserve"> к Административному регламенту </w:t>
                      </w:r>
                    </w:p>
                    <w:p w:rsidR="003A2580" w:rsidRPr="00DD5644" w:rsidRDefault="003A2580" w:rsidP="003A2580">
                      <w:pPr>
                        <w:jc w:val="right"/>
                        <w:rPr>
                          <w:bCs/>
                          <w:sz w:val="28"/>
                          <w:szCs w:val="28"/>
                        </w:rPr>
                      </w:pPr>
                      <w:r w:rsidRPr="00DD5644">
                        <w:rPr>
                          <w:bCs/>
                          <w:sz w:val="28"/>
                          <w:szCs w:val="28"/>
                        </w:rPr>
                        <w:t xml:space="preserve">по предоставлению государственной </w:t>
                      </w:r>
                    </w:p>
                    <w:p w:rsidR="003A2580" w:rsidRPr="00DD5644" w:rsidRDefault="003A2580" w:rsidP="003A2580">
                      <w:pPr>
                        <w:jc w:val="right"/>
                        <w:rPr>
                          <w:bCs/>
                          <w:sz w:val="28"/>
                          <w:szCs w:val="28"/>
                        </w:rPr>
                      </w:pPr>
                      <w:r w:rsidRPr="00DD5644">
                        <w:rPr>
                          <w:bCs/>
                          <w:sz w:val="28"/>
                          <w:szCs w:val="28"/>
                        </w:rPr>
                        <w:t>(муниципальной) услуги</w:t>
                      </w:r>
                    </w:p>
                    <w:p w:rsidR="003A2580" w:rsidRPr="00DD5644" w:rsidRDefault="003A2580" w:rsidP="003A2580">
                      <w:pPr>
                        <w:jc w:val="right"/>
                        <w:rPr>
                          <w:sz w:val="28"/>
                          <w:szCs w:val="28"/>
                        </w:rPr>
                      </w:pPr>
                    </w:p>
                  </w:txbxContent>
                </v:textbox>
              </v:rect>
            </w:pict>
          </mc:Fallback>
        </mc:AlternateContent>
      </w:r>
    </w:p>
    <w:p w:rsidR="003A2580" w:rsidRPr="003A2580" w:rsidRDefault="003A2580" w:rsidP="003A2580">
      <w:pPr>
        <w:spacing w:after="0" w:line="240" w:lineRule="atLeast"/>
        <w:rPr>
          <w:rFonts w:ascii="Times New Roman" w:eastAsia="Times New Roman" w:hAnsi="Times New Roman" w:cs="Times New Roman"/>
          <w:noProof/>
          <w:sz w:val="20"/>
          <w:lang w:eastAsia="ru-RU"/>
        </w:rPr>
      </w:pPr>
    </w:p>
    <w:p w:rsidR="003A2580" w:rsidRPr="003A2580" w:rsidRDefault="003A2580" w:rsidP="003A2580">
      <w:pPr>
        <w:tabs>
          <w:tab w:val="left" w:pos="8130"/>
        </w:tabs>
        <w:spacing w:after="0" w:line="240" w:lineRule="auto"/>
        <w:rPr>
          <w:rFonts w:ascii="Times New Roman" w:eastAsia="Times New Roman" w:hAnsi="Times New Roman" w:cs="Times New Roman"/>
          <w:noProof/>
          <w:sz w:val="20"/>
          <w:lang w:eastAsia="ru-RU"/>
        </w:rPr>
      </w:pPr>
      <w:r w:rsidRPr="003A2580">
        <w:rPr>
          <w:rFonts w:ascii="Times New Roman" w:eastAsia="Times New Roman" w:hAnsi="Times New Roman" w:cs="Times New Roman"/>
          <w:sz w:val="28"/>
          <w:szCs w:val="28"/>
          <w:lang w:eastAsia="ru-RU"/>
        </w:rPr>
        <w:tab/>
      </w:r>
      <w:r w:rsidRPr="003A2580">
        <w:rPr>
          <w:rFonts w:ascii="Times New Roman" w:eastAsia="Times New Roman" w:hAnsi="Times New Roman" w:cs="Times New Roman"/>
          <w:noProof/>
          <w:sz w:val="20"/>
          <w:lang w:eastAsia="ru-RU"/>
        </w:rPr>
        <w:drawing>
          <wp:inline distT="0" distB="0" distL="0" distR="0">
            <wp:extent cx="6343650" cy="8705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8705850"/>
                    </a:xfrm>
                    <a:prstGeom prst="rect">
                      <a:avLst/>
                    </a:prstGeom>
                    <a:noFill/>
                    <a:ln>
                      <a:noFill/>
                    </a:ln>
                  </pic:spPr>
                </pic:pic>
              </a:graphicData>
            </a:graphic>
          </wp:inline>
        </w:drawing>
      </w: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r w:rsidRPr="003A2580">
        <w:rPr>
          <w:rFonts w:ascii="Times New Roman" w:eastAsia="Times New Roman" w:hAnsi="Times New Roman" w:cs="Times New Roman"/>
          <w:noProof/>
          <w:sz w:val="20"/>
          <w:lang w:eastAsia="ru-RU"/>
        </w:rPr>
        <w:lastRenderedPageBreak/>
        <w:drawing>
          <wp:inline distT="0" distB="0" distL="0" distR="0">
            <wp:extent cx="6343650" cy="8972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8972550"/>
                    </a:xfrm>
                    <a:prstGeom prst="rect">
                      <a:avLst/>
                    </a:prstGeom>
                    <a:noFill/>
                    <a:ln>
                      <a:noFill/>
                    </a:ln>
                  </pic:spPr>
                </pic:pic>
              </a:graphicData>
            </a:graphic>
          </wp:inline>
        </w:drawing>
      </w: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r w:rsidRPr="003A2580">
        <w:rPr>
          <w:rFonts w:ascii="Times New Roman" w:eastAsia="Times New Roman" w:hAnsi="Times New Roman" w:cs="Times New Roman"/>
          <w:noProof/>
          <w:sz w:val="20"/>
          <w:lang w:eastAsia="ru-RU"/>
        </w:rPr>
        <w:drawing>
          <wp:inline distT="0" distB="0" distL="0" distR="0">
            <wp:extent cx="6343650" cy="8639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50" cy="8639175"/>
                    </a:xfrm>
                    <a:prstGeom prst="rect">
                      <a:avLst/>
                    </a:prstGeom>
                    <a:noFill/>
                    <a:ln>
                      <a:noFill/>
                    </a:ln>
                  </pic:spPr>
                </pic:pic>
              </a:graphicData>
            </a:graphic>
          </wp:inline>
        </w:drawing>
      </w: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r w:rsidRPr="003A2580">
        <w:rPr>
          <w:rFonts w:ascii="Times New Roman" w:eastAsia="Times New Roman" w:hAnsi="Times New Roman" w:cs="Times New Roman"/>
          <w:noProof/>
          <w:sz w:val="20"/>
          <w:lang w:eastAsia="ru-RU"/>
        </w:rPr>
        <mc:AlternateContent>
          <mc:Choice Requires="wps">
            <w:drawing>
              <wp:anchor distT="0" distB="0" distL="114300" distR="114300" simplePos="0" relativeHeight="251661312" behindDoc="0" locked="0" layoutInCell="1" allowOverlap="1">
                <wp:simplePos x="0" y="0"/>
                <wp:positionH relativeFrom="column">
                  <wp:posOffset>4599940</wp:posOffset>
                </wp:positionH>
                <wp:positionV relativeFrom="paragraph">
                  <wp:posOffset>-99060</wp:posOffset>
                </wp:positionV>
                <wp:extent cx="1754505" cy="361950"/>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2580" w:rsidRPr="002318C7" w:rsidRDefault="003A2580" w:rsidP="003A2580">
                            <w:pPr>
                              <w:jc w:val="right"/>
                              <w:rPr>
                                <w:bCs/>
                                <w:sz w:val="28"/>
                                <w:szCs w:val="28"/>
                              </w:rPr>
                            </w:pPr>
                            <w:r w:rsidRPr="002318C7">
                              <w:rPr>
                                <w:bCs/>
                                <w:sz w:val="28"/>
                                <w:szCs w:val="28"/>
                              </w:rPr>
                              <w:t xml:space="preserve">Приложение № 4 </w:t>
                            </w:r>
                          </w:p>
                          <w:p w:rsidR="003A2580" w:rsidRPr="002318C7" w:rsidRDefault="003A2580" w:rsidP="003A2580">
                            <w:pPr>
                              <w:jc w:val="right"/>
                              <w:rPr>
                                <w:bCs/>
                                <w:sz w:val="28"/>
                                <w:szCs w:val="28"/>
                              </w:rPr>
                            </w:pPr>
                            <w:r w:rsidRPr="002318C7">
                              <w:rPr>
                                <w:bCs/>
                                <w:sz w:val="28"/>
                                <w:szCs w:val="28"/>
                              </w:rPr>
                              <w:t xml:space="preserve"> к Административному регламенту </w:t>
                            </w:r>
                          </w:p>
                          <w:p w:rsidR="003A2580" w:rsidRPr="002318C7" w:rsidRDefault="003A2580" w:rsidP="003A2580">
                            <w:pPr>
                              <w:jc w:val="right"/>
                              <w:rPr>
                                <w:bCs/>
                                <w:sz w:val="28"/>
                                <w:szCs w:val="28"/>
                              </w:rPr>
                            </w:pPr>
                            <w:r w:rsidRPr="002318C7">
                              <w:rPr>
                                <w:bCs/>
                                <w:sz w:val="28"/>
                                <w:szCs w:val="28"/>
                              </w:rPr>
                              <w:t xml:space="preserve">по предоставлению государственной </w:t>
                            </w:r>
                          </w:p>
                          <w:p w:rsidR="003A2580" w:rsidRPr="002318C7" w:rsidRDefault="003A2580" w:rsidP="003A2580">
                            <w:pPr>
                              <w:jc w:val="right"/>
                              <w:rPr>
                                <w:bCs/>
                                <w:sz w:val="28"/>
                                <w:szCs w:val="28"/>
                              </w:rPr>
                            </w:pPr>
                            <w:r w:rsidRPr="002318C7">
                              <w:rPr>
                                <w:bCs/>
                                <w:sz w:val="28"/>
                                <w:szCs w:val="28"/>
                              </w:rPr>
                              <w:t>(муниципальной) услуги</w:t>
                            </w:r>
                          </w:p>
                          <w:p w:rsidR="003A2580" w:rsidRPr="002318C7" w:rsidRDefault="003A2580" w:rsidP="003A2580">
                            <w:pPr>
                              <w:jc w:val="right"/>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9" style="position:absolute;left:0;text-align:left;margin-left:362.2pt;margin-top:-7.8pt;width:138.1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" stroked="f">
                <v:textbox>
                  <w:txbxContent>
                    <w:p w:rsidR="003A2580" w:rsidRPr="002318C7" w:rsidRDefault="003A2580" w:rsidP="003A2580">
                      <w:pPr>
                        <w:jc w:val="right"/>
                        <w:rPr>
                          <w:bCs/>
                          <w:sz w:val="28"/>
                          <w:szCs w:val="28"/>
                        </w:rPr>
                      </w:pPr>
                      <w:r w:rsidRPr="002318C7">
                        <w:rPr>
                          <w:bCs/>
                          <w:sz w:val="28"/>
                          <w:szCs w:val="28"/>
                        </w:rPr>
                        <w:t xml:space="preserve">Приложение № 4 </w:t>
                      </w:r>
                    </w:p>
                    <w:p w:rsidR="003A2580" w:rsidRPr="002318C7" w:rsidRDefault="003A2580" w:rsidP="003A2580">
                      <w:pPr>
                        <w:jc w:val="right"/>
                        <w:rPr>
                          <w:bCs/>
                          <w:sz w:val="28"/>
                          <w:szCs w:val="28"/>
                        </w:rPr>
                      </w:pPr>
                      <w:r w:rsidRPr="002318C7">
                        <w:rPr>
                          <w:bCs/>
                          <w:sz w:val="28"/>
                          <w:szCs w:val="28"/>
                        </w:rPr>
                        <w:t xml:space="preserve"> к Административному регламенту </w:t>
                      </w:r>
                    </w:p>
                    <w:p w:rsidR="003A2580" w:rsidRPr="002318C7" w:rsidRDefault="003A2580" w:rsidP="003A2580">
                      <w:pPr>
                        <w:jc w:val="right"/>
                        <w:rPr>
                          <w:bCs/>
                          <w:sz w:val="28"/>
                          <w:szCs w:val="28"/>
                        </w:rPr>
                      </w:pPr>
                      <w:r w:rsidRPr="002318C7">
                        <w:rPr>
                          <w:bCs/>
                          <w:sz w:val="28"/>
                          <w:szCs w:val="28"/>
                        </w:rPr>
                        <w:t xml:space="preserve">по предоставлению государственной </w:t>
                      </w:r>
                    </w:p>
                    <w:p w:rsidR="003A2580" w:rsidRPr="002318C7" w:rsidRDefault="003A2580" w:rsidP="003A2580">
                      <w:pPr>
                        <w:jc w:val="right"/>
                        <w:rPr>
                          <w:bCs/>
                          <w:sz w:val="28"/>
                          <w:szCs w:val="28"/>
                        </w:rPr>
                      </w:pPr>
                      <w:r w:rsidRPr="002318C7">
                        <w:rPr>
                          <w:bCs/>
                          <w:sz w:val="28"/>
                          <w:szCs w:val="28"/>
                        </w:rPr>
                        <w:t>(муниципальной) услуги</w:t>
                      </w:r>
                    </w:p>
                    <w:p w:rsidR="003A2580" w:rsidRPr="002318C7" w:rsidRDefault="003A2580" w:rsidP="003A2580">
                      <w:pPr>
                        <w:jc w:val="right"/>
                        <w:rPr>
                          <w:sz w:val="28"/>
                          <w:szCs w:val="28"/>
                        </w:rPr>
                      </w:pPr>
                    </w:p>
                  </w:txbxContent>
                </v:textbox>
              </v:rect>
            </w:pict>
          </mc:Fallback>
        </mc:AlternateContent>
      </w:r>
      <w:r w:rsidRPr="003A2580">
        <w:rPr>
          <w:rFonts w:ascii="Times New Roman" w:eastAsia="Times New Roman" w:hAnsi="Times New Roman" w:cs="Times New Roman"/>
          <w:noProof/>
          <w:sz w:val="20"/>
          <w:lang w:eastAsia="ru-RU"/>
        </w:rPr>
        <w:drawing>
          <wp:inline distT="0" distB="0" distL="0" distR="0">
            <wp:extent cx="6391275" cy="8972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8972550"/>
                    </a:xfrm>
                    <a:prstGeom prst="rect">
                      <a:avLst/>
                    </a:prstGeom>
                    <a:noFill/>
                    <a:ln>
                      <a:noFill/>
                    </a:ln>
                  </pic:spPr>
                </pic:pic>
              </a:graphicData>
            </a:graphic>
          </wp:inline>
        </w:drawing>
      </w: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b/>
          <w:bCs/>
          <w:szCs w:val="28"/>
          <w:lang w:eastAsia="ru-RU"/>
        </w:rPr>
      </w:pPr>
      <w:r w:rsidRPr="003A2580">
        <w:rPr>
          <w:rFonts w:ascii="Times New Roman" w:eastAsia="Times New Roman" w:hAnsi="Times New Roman" w:cs="Times New Roman"/>
          <w:b/>
          <w:bCs/>
          <w:noProof/>
          <w:szCs w:val="28"/>
          <w:lang w:eastAsia="ru-RU"/>
        </w:rPr>
        <w:drawing>
          <wp:inline distT="0" distB="0" distL="0" distR="0">
            <wp:extent cx="6391275" cy="8258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275" cy="8258175"/>
                    </a:xfrm>
                    <a:prstGeom prst="rect">
                      <a:avLst/>
                    </a:prstGeom>
                    <a:noFill/>
                    <a:ln>
                      <a:noFill/>
                    </a:ln>
                  </pic:spPr>
                </pic:pic>
              </a:graphicData>
            </a:graphic>
          </wp:inline>
        </w:drawing>
      </w: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spacing w:after="0" w:line="240" w:lineRule="atLeast"/>
        <w:jc w:val="right"/>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sectPr w:rsidR="003A2580" w:rsidRPr="003A2580" w:rsidSect="003A2580">
          <w:footerReference w:type="default" r:id="rId21"/>
          <w:pgSz w:w="11906" w:h="16838"/>
          <w:pgMar w:top="426" w:right="849" w:bottom="426" w:left="1276" w:header="425" w:footer="1113" w:gutter="0"/>
          <w:pgNumType w:start="0"/>
          <w:cols w:space="708"/>
          <w:titlePg/>
          <w:docGrid w:linePitch="360"/>
        </w:sectPr>
      </w:pP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pPr>
      <w:r w:rsidRPr="003A2580">
        <w:rPr>
          <w:rFonts w:ascii="Times New Roman" w:eastAsia="Times New Roman" w:hAnsi="Times New Roman" w:cs="Times New Roman"/>
          <w:noProof/>
          <w:szCs w:val="28"/>
          <w:lang w:eastAsia="ru-RU"/>
        </w:rPr>
        <mc:AlternateContent>
          <mc:Choice Requires="wps">
            <w:drawing>
              <wp:anchor distT="0" distB="0" distL="114300" distR="114300" simplePos="0" relativeHeight="251662336" behindDoc="0" locked="0" layoutInCell="1" allowOverlap="1">
                <wp:simplePos x="0" y="0"/>
                <wp:positionH relativeFrom="column">
                  <wp:posOffset>8302625</wp:posOffset>
                </wp:positionH>
                <wp:positionV relativeFrom="paragraph">
                  <wp:posOffset>95885</wp:posOffset>
                </wp:positionV>
                <wp:extent cx="1535430" cy="304800"/>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2580" w:rsidRPr="00C1325E" w:rsidRDefault="003A2580" w:rsidP="003A2580">
                            <w:pPr>
                              <w:jc w:val="right"/>
                              <w:rPr>
                                <w:bCs/>
                                <w:szCs w:val="28"/>
                              </w:rPr>
                            </w:pPr>
                            <w:r w:rsidRPr="00C1325E">
                              <w:rPr>
                                <w:bCs/>
                                <w:szCs w:val="28"/>
                              </w:rPr>
                              <w:t xml:space="preserve">Приложение № 5 </w:t>
                            </w:r>
                          </w:p>
                          <w:p w:rsidR="003A2580" w:rsidRPr="002318C7" w:rsidRDefault="003A2580" w:rsidP="003A2580">
                            <w:pPr>
                              <w:jc w:val="right"/>
                              <w:rPr>
                                <w:bCs/>
                                <w:sz w:val="28"/>
                                <w:szCs w:val="28"/>
                              </w:rPr>
                            </w:pPr>
                            <w:r w:rsidRPr="002318C7">
                              <w:rPr>
                                <w:bCs/>
                                <w:sz w:val="28"/>
                                <w:szCs w:val="28"/>
                              </w:rPr>
                              <w:t xml:space="preserve"> к Административному регламенту </w:t>
                            </w:r>
                          </w:p>
                          <w:p w:rsidR="003A2580" w:rsidRPr="002318C7" w:rsidRDefault="003A2580" w:rsidP="003A2580">
                            <w:pPr>
                              <w:jc w:val="right"/>
                              <w:rPr>
                                <w:bCs/>
                                <w:sz w:val="28"/>
                                <w:szCs w:val="28"/>
                              </w:rPr>
                            </w:pPr>
                            <w:r w:rsidRPr="002318C7">
                              <w:rPr>
                                <w:bCs/>
                                <w:sz w:val="28"/>
                                <w:szCs w:val="28"/>
                              </w:rPr>
                              <w:t xml:space="preserve">по предоставлению государственной </w:t>
                            </w:r>
                          </w:p>
                          <w:p w:rsidR="003A2580" w:rsidRPr="002318C7" w:rsidRDefault="003A2580" w:rsidP="003A2580">
                            <w:pPr>
                              <w:jc w:val="right"/>
                              <w:rPr>
                                <w:bCs/>
                                <w:sz w:val="28"/>
                                <w:szCs w:val="28"/>
                              </w:rPr>
                            </w:pPr>
                            <w:r w:rsidRPr="002318C7">
                              <w:rPr>
                                <w:bCs/>
                                <w:sz w:val="28"/>
                                <w:szCs w:val="28"/>
                              </w:rPr>
                              <w:t>(муниципальной) услуги</w:t>
                            </w:r>
                          </w:p>
                          <w:p w:rsidR="003A2580" w:rsidRDefault="003A2580" w:rsidP="003A25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0" style="position:absolute;margin-left:653.75pt;margin-top:7.55pt;width:120.9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" stroked="f">
                <v:textbox>
                  <w:txbxContent>
                    <w:p w:rsidR="003A2580" w:rsidRPr="00C1325E" w:rsidRDefault="003A2580" w:rsidP="003A2580">
                      <w:pPr>
                        <w:jc w:val="right"/>
                        <w:rPr>
                          <w:bCs/>
                          <w:szCs w:val="28"/>
                        </w:rPr>
                      </w:pPr>
                      <w:r w:rsidRPr="00C1325E">
                        <w:rPr>
                          <w:bCs/>
                          <w:szCs w:val="28"/>
                        </w:rPr>
                        <w:t xml:space="preserve">Приложение № 5 </w:t>
                      </w:r>
                    </w:p>
                    <w:p w:rsidR="003A2580" w:rsidRPr="002318C7" w:rsidRDefault="003A2580" w:rsidP="003A2580">
                      <w:pPr>
                        <w:jc w:val="right"/>
                        <w:rPr>
                          <w:bCs/>
                          <w:sz w:val="28"/>
                          <w:szCs w:val="28"/>
                        </w:rPr>
                      </w:pPr>
                      <w:r w:rsidRPr="002318C7">
                        <w:rPr>
                          <w:bCs/>
                          <w:sz w:val="28"/>
                          <w:szCs w:val="28"/>
                        </w:rPr>
                        <w:t xml:space="preserve"> к Административному регламенту </w:t>
                      </w:r>
                    </w:p>
                    <w:p w:rsidR="003A2580" w:rsidRPr="002318C7" w:rsidRDefault="003A2580" w:rsidP="003A2580">
                      <w:pPr>
                        <w:jc w:val="right"/>
                        <w:rPr>
                          <w:bCs/>
                          <w:sz w:val="28"/>
                          <w:szCs w:val="28"/>
                        </w:rPr>
                      </w:pPr>
                      <w:r w:rsidRPr="002318C7">
                        <w:rPr>
                          <w:bCs/>
                          <w:sz w:val="28"/>
                          <w:szCs w:val="28"/>
                        </w:rPr>
                        <w:t xml:space="preserve">по предоставлению государственной </w:t>
                      </w:r>
                    </w:p>
                    <w:p w:rsidR="003A2580" w:rsidRPr="002318C7" w:rsidRDefault="003A2580" w:rsidP="003A2580">
                      <w:pPr>
                        <w:jc w:val="right"/>
                        <w:rPr>
                          <w:bCs/>
                          <w:sz w:val="28"/>
                          <w:szCs w:val="28"/>
                        </w:rPr>
                      </w:pPr>
                      <w:r w:rsidRPr="002318C7">
                        <w:rPr>
                          <w:bCs/>
                          <w:sz w:val="28"/>
                          <w:szCs w:val="28"/>
                        </w:rPr>
                        <w:t>(муниципальной) услуги</w:t>
                      </w:r>
                    </w:p>
                    <w:p w:rsidR="003A2580" w:rsidRDefault="003A2580" w:rsidP="003A2580"/>
                  </w:txbxContent>
                </v:textbox>
              </v:rect>
            </w:pict>
          </mc:Fallback>
        </mc:AlternateContent>
      </w:r>
    </w:p>
    <w:p w:rsidR="003A2580" w:rsidRPr="003A2580" w:rsidRDefault="003A2580" w:rsidP="003A2580">
      <w:pPr>
        <w:tabs>
          <w:tab w:val="left" w:pos="1305"/>
        </w:tabs>
        <w:spacing w:after="0" w:line="240" w:lineRule="auto"/>
        <w:jc w:val="center"/>
        <w:rPr>
          <w:rFonts w:ascii="Times New Roman" w:eastAsia="Times New Roman" w:hAnsi="Times New Roman" w:cs="Times New Roman"/>
          <w:szCs w:val="28"/>
          <w:lang w:eastAsia="ru-RU"/>
        </w:rPr>
      </w:pPr>
      <w:r w:rsidRPr="003A2580">
        <w:rPr>
          <w:rFonts w:ascii="Times New Roman" w:eastAsia="Times New Roman" w:hAnsi="Times New Roman" w:cs="Times New Roman"/>
          <w:noProof/>
          <w:sz w:val="20"/>
          <w:lang w:eastAsia="ru-RU"/>
        </w:rPr>
        <w:drawing>
          <wp:inline distT="0" distB="0" distL="0" distR="0">
            <wp:extent cx="9363075" cy="5572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63075" cy="5572125"/>
                    </a:xfrm>
                    <a:prstGeom prst="rect">
                      <a:avLst/>
                    </a:prstGeom>
                    <a:noFill/>
                    <a:ln>
                      <a:noFill/>
                    </a:ln>
                  </pic:spPr>
                </pic:pic>
              </a:graphicData>
            </a:graphic>
          </wp:inline>
        </w:drawing>
      </w: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pPr>
    </w:p>
    <w:p w:rsidR="003A2580" w:rsidRPr="003A2580" w:rsidRDefault="003A2580" w:rsidP="003A2580">
      <w:pPr>
        <w:tabs>
          <w:tab w:val="left" w:pos="1305"/>
        </w:tabs>
        <w:spacing w:after="0" w:line="240" w:lineRule="auto"/>
        <w:jc w:val="center"/>
        <w:rPr>
          <w:rFonts w:ascii="Times New Roman" w:eastAsia="Times New Roman" w:hAnsi="Times New Roman" w:cs="Times New Roman"/>
          <w:szCs w:val="28"/>
          <w:lang w:eastAsia="ru-RU"/>
        </w:rPr>
      </w:pPr>
      <w:r w:rsidRPr="003A2580">
        <w:rPr>
          <w:rFonts w:ascii="Times New Roman" w:eastAsia="Times New Roman" w:hAnsi="Times New Roman" w:cs="Times New Roman"/>
          <w:noProof/>
          <w:sz w:val="20"/>
          <w:lang w:eastAsia="ru-RU"/>
        </w:rPr>
        <w:lastRenderedPageBreak/>
        <w:drawing>
          <wp:inline distT="0" distB="0" distL="0" distR="0">
            <wp:extent cx="9172575" cy="5429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72575" cy="5429250"/>
                    </a:xfrm>
                    <a:prstGeom prst="rect">
                      <a:avLst/>
                    </a:prstGeom>
                    <a:noFill/>
                    <a:ln>
                      <a:noFill/>
                    </a:ln>
                  </pic:spPr>
                </pic:pic>
              </a:graphicData>
            </a:graphic>
          </wp:inline>
        </w:drawing>
      </w: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pPr>
    </w:p>
    <w:p w:rsidR="003A2580" w:rsidRPr="003A2580" w:rsidRDefault="003A2580" w:rsidP="003A2580">
      <w:pPr>
        <w:tabs>
          <w:tab w:val="left" w:pos="1305"/>
        </w:tabs>
        <w:spacing w:after="0" w:line="240" w:lineRule="auto"/>
        <w:jc w:val="center"/>
        <w:rPr>
          <w:rFonts w:ascii="Times New Roman" w:eastAsia="Times New Roman" w:hAnsi="Times New Roman" w:cs="Times New Roman"/>
          <w:szCs w:val="28"/>
          <w:lang w:eastAsia="ru-RU"/>
        </w:rPr>
      </w:pPr>
      <w:r w:rsidRPr="003A2580">
        <w:rPr>
          <w:rFonts w:ascii="Times New Roman" w:eastAsia="Times New Roman" w:hAnsi="Times New Roman" w:cs="Times New Roman"/>
          <w:noProof/>
          <w:sz w:val="20"/>
          <w:lang w:eastAsia="ru-RU"/>
        </w:rPr>
        <w:drawing>
          <wp:inline distT="0" distB="0" distL="0" distR="0">
            <wp:extent cx="9172575" cy="5372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72575" cy="5372100"/>
                    </a:xfrm>
                    <a:prstGeom prst="rect">
                      <a:avLst/>
                    </a:prstGeom>
                    <a:noFill/>
                    <a:ln>
                      <a:noFill/>
                    </a:ln>
                  </pic:spPr>
                </pic:pic>
              </a:graphicData>
            </a:graphic>
          </wp:inline>
        </w:drawing>
      </w: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pPr>
    </w:p>
    <w:p w:rsidR="003A2580" w:rsidRPr="003A2580" w:rsidRDefault="003A2580" w:rsidP="003A2580">
      <w:pPr>
        <w:tabs>
          <w:tab w:val="left" w:pos="1305"/>
        </w:tabs>
        <w:spacing w:after="0" w:line="240" w:lineRule="auto"/>
        <w:jc w:val="center"/>
        <w:rPr>
          <w:rFonts w:ascii="Times New Roman" w:eastAsia="Times New Roman" w:hAnsi="Times New Roman" w:cs="Times New Roman"/>
          <w:szCs w:val="28"/>
          <w:lang w:eastAsia="ru-RU"/>
        </w:rPr>
      </w:pPr>
      <w:r w:rsidRPr="003A2580">
        <w:rPr>
          <w:rFonts w:ascii="Times New Roman" w:eastAsia="Times New Roman" w:hAnsi="Times New Roman" w:cs="Times New Roman"/>
          <w:noProof/>
          <w:sz w:val="20"/>
          <w:lang w:eastAsia="ru-RU"/>
        </w:rPr>
        <w:drawing>
          <wp:inline distT="0" distB="0" distL="0" distR="0">
            <wp:extent cx="9172575" cy="5324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72575" cy="5324475"/>
                    </a:xfrm>
                    <a:prstGeom prst="rect">
                      <a:avLst/>
                    </a:prstGeom>
                    <a:noFill/>
                    <a:ln>
                      <a:noFill/>
                    </a:ln>
                  </pic:spPr>
                </pic:pic>
              </a:graphicData>
            </a:graphic>
          </wp:inline>
        </w:drawing>
      </w: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szCs w:val="28"/>
          <w:lang w:eastAsia="ru-RU"/>
        </w:rPr>
      </w:pPr>
    </w:p>
    <w:p w:rsidR="003A2580" w:rsidRPr="003A2580" w:rsidRDefault="003A2580" w:rsidP="003A2580">
      <w:pPr>
        <w:tabs>
          <w:tab w:val="left" w:pos="1305"/>
        </w:tabs>
        <w:spacing w:after="0" w:line="240" w:lineRule="auto"/>
        <w:jc w:val="center"/>
        <w:rPr>
          <w:rFonts w:ascii="Times New Roman" w:eastAsia="Times New Roman" w:hAnsi="Times New Roman" w:cs="Times New Roman"/>
          <w:noProof/>
          <w:sz w:val="20"/>
          <w:lang w:eastAsia="ru-RU"/>
        </w:rPr>
      </w:pPr>
      <w:r w:rsidRPr="003A2580">
        <w:rPr>
          <w:rFonts w:ascii="Times New Roman" w:eastAsia="Times New Roman" w:hAnsi="Times New Roman" w:cs="Times New Roman"/>
          <w:noProof/>
          <w:sz w:val="20"/>
          <w:lang w:eastAsia="ru-RU"/>
        </w:rPr>
        <w:drawing>
          <wp:inline distT="0" distB="0" distL="0" distR="0">
            <wp:extent cx="9172575" cy="5324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72575" cy="5324475"/>
                    </a:xfrm>
                    <a:prstGeom prst="rect">
                      <a:avLst/>
                    </a:prstGeom>
                    <a:noFill/>
                    <a:ln>
                      <a:noFill/>
                    </a:ln>
                  </pic:spPr>
                </pic:pic>
              </a:graphicData>
            </a:graphic>
          </wp:inline>
        </w:drawing>
      </w: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jc w:val="center"/>
        <w:rPr>
          <w:rFonts w:ascii="Times New Roman" w:eastAsia="Times New Roman" w:hAnsi="Times New Roman" w:cs="Times New Roman"/>
          <w:noProof/>
          <w:sz w:val="20"/>
          <w:lang w:eastAsia="ru-RU"/>
        </w:rPr>
      </w:pPr>
      <w:r w:rsidRPr="003A2580">
        <w:rPr>
          <w:rFonts w:ascii="Times New Roman" w:eastAsia="Times New Roman" w:hAnsi="Times New Roman" w:cs="Times New Roman"/>
          <w:noProof/>
          <w:sz w:val="20"/>
          <w:lang w:eastAsia="ru-RU"/>
        </w:rPr>
        <w:drawing>
          <wp:inline distT="0" distB="0" distL="0" distR="0">
            <wp:extent cx="9172575" cy="5324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72575" cy="5324475"/>
                    </a:xfrm>
                    <a:prstGeom prst="rect">
                      <a:avLst/>
                    </a:prstGeom>
                    <a:noFill/>
                    <a:ln>
                      <a:noFill/>
                    </a:ln>
                  </pic:spPr>
                </pic:pic>
              </a:graphicData>
            </a:graphic>
          </wp:inline>
        </w:drawing>
      </w: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jc w:val="center"/>
        <w:rPr>
          <w:rFonts w:ascii="Times New Roman" w:eastAsia="Times New Roman" w:hAnsi="Times New Roman" w:cs="Times New Roman"/>
          <w:noProof/>
          <w:sz w:val="20"/>
          <w:lang w:eastAsia="ru-RU"/>
        </w:rPr>
      </w:pPr>
      <w:r w:rsidRPr="003A2580">
        <w:rPr>
          <w:rFonts w:ascii="Times New Roman" w:eastAsia="Times New Roman" w:hAnsi="Times New Roman" w:cs="Times New Roman"/>
          <w:noProof/>
          <w:sz w:val="20"/>
          <w:lang w:eastAsia="ru-RU"/>
        </w:rPr>
        <w:drawing>
          <wp:inline distT="0" distB="0" distL="0" distR="0">
            <wp:extent cx="9172575" cy="4171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72575" cy="4171950"/>
                    </a:xfrm>
                    <a:prstGeom prst="rect">
                      <a:avLst/>
                    </a:prstGeom>
                    <a:noFill/>
                    <a:ln>
                      <a:noFill/>
                    </a:ln>
                  </pic:spPr>
                </pic:pic>
              </a:graphicData>
            </a:graphic>
          </wp:inline>
        </w:drawing>
      </w: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rPr>
          <w:rFonts w:ascii="Times New Roman" w:eastAsia="Times New Roman" w:hAnsi="Times New Roman" w:cs="Times New Roman"/>
          <w:noProof/>
          <w:sz w:val="20"/>
          <w:lang w:eastAsia="ru-RU"/>
        </w:rPr>
      </w:pPr>
    </w:p>
    <w:p w:rsidR="003A2580" w:rsidRPr="003A2580" w:rsidRDefault="003A2580" w:rsidP="003A2580">
      <w:pPr>
        <w:tabs>
          <w:tab w:val="left" w:pos="1305"/>
        </w:tabs>
        <w:spacing w:after="0" w:line="240" w:lineRule="auto"/>
        <w:jc w:val="center"/>
        <w:rPr>
          <w:rFonts w:ascii="Times New Roman" w:eastAsia="Times New Roman" w:hAnsi="Times New Roman" w:cs="Times New Roman"/>
          <w:szCs w:val="28"/>
          <w:lang w:eastAsia="ru-RU"/>
        </w:rPr>
      </w:pPr>
      <w:r w:rsidRPr="003A2580">
        <w:rPr>
          <w:rFonts w:ascii="Times New Roman" w:eastAsia="Times New Roman" w:hAnsi="Times New Roman" w:cs="Times New Roman"/>
          <w:noProof/>
          <w:sz w:val="20"/>
          <w:lang w:eastAsia="ru-RU"/>
        </w:rPr>
        <w:lastRenderedPageBreak/>
        <w:drawing>
          <wp:inline distT="0" distB="0" distL="0" distR="0">
            <wp:extent cx="9172575" cy="5429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72575" cy="5429250"/>
                    </a:xfrm>
                    <a:prstGeom prst="rect">
                      <a:avLst/>
                    </a:prstGeom>
                    <a:noFill/>
                    <a:ln>
                      <a:noFill/>
                    </a:ln>
                  </pic:spPr>
                </pic:pic>
              </a:graphicData>
            </a:graphic>
          </wp:inline>
        </w:drawing>
      </w:r>
    </w:p>
    <w:p w:rsidR="009635B7" w:rsidRDefault="009635B7"/>
    <w:sectPr w:rsidR="009635B7" w:rsidSect="003A2580">
      <w:pgSz w:w="16838" w:h="11906" w:orient="landscape"/>
      <w:pgMar w:top="1276" w:right="425" w:bottom="567" w:left="425" w:header="425" w:footer="111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F70" w:rsidRDefault="00305F70">
      <w:pPr>
        <w:spacing w:after="0" w:line="240" w:lineRule="auto"/>
      </w:pPr>
      <w:r>
        <w:separator/>
      </w:r>
    </w:p>
  </w:endnote>
  <w:endnote w:type="continuationSeparator" w:id="0">
    <w:p w:rsidR="00305F70" w:rsidRDefault="00305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SimSun1">
    <w:altName w:val="Times New Roman"/>
    <w:charset w:val="00"/>
    <w:family w:val="auto"/>
    <w:pitch w:val="variable"/>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580" w:rsidRDefault="003A2580">
    <w:pPr>
      <w:pStyle w:val="afa"/>
      <w:jc w:val="center"/>
    </w:pPr>
    <w:r>
      <w:fldChar w:fldCharType="begin"/>
    </w:r>
    <w:r>
      <w:instrText>PAGE   \* MERGEFORMAT</w:instrText>
    </w:r>
    <w:r>
      <w:fldChar w:fldCharType="separate"/>
    </w:r>
    <w:r w:rsidR="00FC3CE8">
      <w:rPr>
        <w:noProof/>
      </w:rPr>
      <w:t>7</w:t>
    </w:r>
    <w:r>
      <w:fldChar w:fldCharType="end"/>
    </w:r>
  </w:p>
  <w:p w:rsidR="003A2580" w:rsidRDefault="003A2580" w:rsidP="003A2580">
    <w:pPr>
      <w:pStyle w:val="afa"/>
      <w:ind w:left="-42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F70" w:rsidRDefault="00305F70">
      <w:pPr>
        <w:spacing w:after="0" w:line="240" w:lineRule="auto"/>
      </w:pPr>
      <w:r>
        <w:separator/>
      </w:r>
    </w:p>
  </w:footnote>
  <w:footnote w:type="continuationSeparator" w:id="0">
    <w:p w:rsidR="00305F70" w:rsidRDefault="00305F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0058E1"/>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4389"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B8F0E9E"/>
    <w:multiLevelType w:val="hybridMultilevel"/>
    <w:tmpl w:val="6EC02A96"/>
    <w:lvl w:ilvl="0" w:tplc="50CC0B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EFA35E6"/>
    <w:multiLevelType w:val="multilevel"/>
    <w:tmpl w:val="5922E2D2"/>
    <w:lvl w:ilvl="0">
      <w:start w:val="1"/>
      <w:numFmt w:val="decimal"/>
      <w:lvlText w:val="%1."/>
      <w:lvlJc w:val="left"/>
      <w:pPr>
        <w:ind w:left="1069" w:hanging="360"/>
      </w:pPr>
    </w:lvl>
    <w:lvl w:ilvl="1">
      <w:start w:val="1"/>
      <w:numFmt w:val="decimal"/>
      <w:isLgl/>
      <w:lvlText w:val="%1.%2."/>
      <w:lvlJc w:val="left"/>
      <w:pPr>
        <w:ind w:left="3054" w:hanging="360"/>
      </w:pPr>
    </w:lvl>
    <w:lvl w:ilvl="2">
      <w:start w:val="1"/>
      <w:numFmt w:val="decimal"/>
      <w:isLgl/>
      <w:lvlText w:val="%1.%2.%3."/>
      <w:lvlJc w:val="left"/>
      <w:pPr>
        <w:ind w:left="1429" w:hanging="720"/>
      </w:pPr>
      <w:rPr>
        <w:b w:val="0"/>
      </w:r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4" w15:restartNumberingAfterBreak="0">
    <w:nsid w:val="16003E1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1D382A39"/>
    <w:multiLevelType w:val="hybridMultilevel"/>
    <w:tmpl w:val="7B20E994"/>
    <w:lvl w:ilvl="0" w:tplc="D2440192">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6" w15:restartNumberingAfterBreak="0">
    <w:nsid w:val="204404F8"/>
    <w:multiLevelType w:val="multilevel"/>
    <w:tmpl w:val="8A2ADEE2"/>
    <w:lvl w:ilvl="0">
      <w:start w:val="5"/>
      <w:numFmt w:val="decimal"/>
      <w:lvlText w:val="%1."/>
      <w:lvlJc w:val="left"/>
      <w:pPr>
        <w:ind w:left="648" w:hanging="648"/>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214D49E1"/>
    <w:multiLevelType w:val="multilevel"/>
    <w:tmpl w:val="3F6A3772"/>
    <w:lvl w:ilvl="0">
      <w:start w:val="1"/>
      <w:numFmt w:val="upperRoman"/>
      <w:lvlText w:val="%1."/>
      <w:lvlJc w:val="left"/>
      <w:pPr>
        <w:ind w:left="1287"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8" w15:restartNumberingAfterBreak="0">
    <w:nsid w:val="22F83405"/>
    <w:multiLevelType w:val="hybridMultilevel"/>
    <w:tmpl w:val="6750D97E"/>
    <w:lvl w:ilvl="0" w:tplc="9B080732">
      <w:start w:val="1"/>
      <w:numFmt w:val="decimal"/>
      <w:lvlText w:val="%1)"/>
      <w:lvlJc w:val="left"/>
      <w:pPr>
        <w:ind w:left="2018" w:hanging="13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2705"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283D5AA7"/>
    <w:multiLevelType w:val="hybridMultilevel"/>
    <w:tmpl w:val="A8F43EE6"/>
    <w:lvl w:ilvl="0" w:tplc="019C13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BDB1AA1"/>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4389"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15:restartNumberingAfterBreak="0">
    <w:nsid w:val="2E8E3FD7"/>
    <w:multiLevelType w:val="hybridMultilevel"/>
    <w:tmpl w:val="00200962"/>
    <w:lvl w:ilvl="0" w:tplc="9586A888">
      <w:start w:val="1"/>
      <w:numFmt w:val="decimal"/>
      <w:lvlText w:val="%1)"/>
      <w:lvlJc w:val="left"/>
      <w:pPr>
        <w:ind w:left="1456" w:hanging="91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2ED72796"/>
    <w:multiLevelType w:val="hybridMultilevel"/>
    <w:tmpl w:val="524C84DA"/>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0A44C7"/>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035745"/>
    <w:multiLevelType w:val="hybridMultilevel"/>
    <w:tmpl w:val="1BB6896E"/>
    <w:lvl w:ilvl="0" w:tplc="483C90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463735A"/>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C750AF"/>
    <w:multiLevelType w:val="hybridMultilevel"/>
    <w:tmpl w:val="5B926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DB66E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15:restartNumberingAfterBreak="0">
    <w:nsid w:val="466A0539"/>
    <w:multiLevelType w:val="multilevel"/>
    <w:tmpl w:val="B010F02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405" w:hanging="1128"/>
      </w:pPr>
      <w:rPr>
        <w:rFonts w:hint="default"/>
        <w:sz w:val="28"/>
        <w:szCs w:val="28"/>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15:restartNumberingAfterBreak="0">
    <w:nsid w:val="47FD027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15:restartNumberingAfterBreak="0">
    <w:nsid w:val="4A7F3637"/>
    <w:multiLevelType w:val="hybridMultilevel"/>
    <w:tmpl w:val="B62A1AF0"/>
    <w:lvl w:ilvl="0" w:tplc="968C2020">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2" w15:restartNumberingAfterBreak="0">
    <w:nsid w:val="4B6535FF"/>
    <w:multiLevelType w:val="hybridMultilevel"/>
    <w:tmpl w:val="0D302722"/>
    <w:lvl w:ilvl="0" w:tplc="ED94D580">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3" w15:restartNumberingAfterBreak="0">
    <w:nsid w:val="4E8F0E1D"/>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15:restartNumberingAfterBreak="0">
    <w:nsid w:val="4ECC3822"/>
    <w:multiLevelType w:val="multilevel"/>
    <w:tmpl w:val="ED42BC82"/>
    <w:lvl w:ilvl="0">
      <w:start w:val="1"/>
      <w:numFmt w:val="decimal"/>
      <w:lvlText w:val="%1."/>
      <w:lvlJc w:val="left"/>
      <w:pPr>
        <w:ind w:left="1062" w:hanging="374"/>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3855" w:hanging="28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1412" w:hanging="493"/>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2.%3.%4."/>
      <w:lvlJc w:val="left"/>
      <w:pPr>
        <w:ind w:left="1062" w:hanging="710"/>
        <w:jc w:val="right"/>
      </w:pPr>
      <w:rPr>
        <w:rFonts w:ascii="Times New Roman" w:eastAsia="Times New Roman" w:hAnsi="Times New Roman" w:cs="Times New Roman" w:hint="default"/>
        <w:spacing w:val="-3"/>
        <w:w w:val="100"/>
        <w:sz w:val="28"/>
        <w:szCs w:val="28"/>
        <w:lang w:val="ru-RU" w:eastAsia="en-US" w:bidi="ar-SA"/>
      </w:rPr>
    </w:lvl>
    <w:lvl w:ilvl="4">
      <w:start w:val="1"/>
      <w:numFmt w:val="decimal"/>
      <w:lvlText w:val="%2.%3.%4.%5."/>
      <w:lvlJc w:val="left"/>
      <w:pPr>
        <w:ind w:left="1062" w:hanging="1187"/>
        <w:jc w:val="right"/>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3860" w:hanging="1187"/>
      </w:pPr>
      <w:rPr>
        <w:rFonts w:hint="default"/>
        <w:lang w:val="ru-RU" w:eastAsia="en-US" w:bidi="ar-SA"/>
      </w:rPr>
    </w:lvl>
    <w:lvl w:ilvl="6">
      <w:numFmt w:val="bullet"/>
      <w:lvlText w:val="•"/>
      <w:lvlJc w:val="left"/>
      <w:pPr>
        <w:ind w:left="5249" w:hanging="1187"/>
      </w:pPr>
      <w:rPr>
        <w:rFonts w:hint="default"/>
        <w:lang w:val="ru-RU" w:eastAsia="en-US" w:bidi="ar-SA"/>
      </w:rPr>
    </w:lvl>
    <w:lvl w:ilvl="7">
      <w:numFmt w:val="bullet"/>
      <w:lvlText w:val="•"/>
      <w:lvlJc w:val="left"/>
      <w:pPr>
        <w:ind w:left="6638" w:hanging="1187"/>
      </w:pPr>
      <w:rPr>
        <w:rFonts w:hint="default"/>
        <w:lang w:val="ru-RU" w:eastAsia="en-US" w:bidi="ar-SA"/>
      </w:rPr>
    </w:lvl>
    <w:lvl w:ilvl="8">
      <w:numFmt w:val="bullet"/>
      <w:lvlText w:val="•"/>
      <w:lvlJc w:val="left"/>
      <w:pPr>
        <w:ind w:left="8027" w:hanging="1187"/>
      </w:pPr>
      <w:rPr>
        <w:rFonts w:hint="default"/>
        <w:lang w:val="ru-RU" w:eastAsia="en-US" w:bidi="ar-SA"/>
      </w:rPr>
    </w:lvl>
  </w:abstractNum>
  <w:abstractNum w:abstractNumId="25" w15:restartNumberingAfterBreak="0">
    <w:nsid w:val="505E6BAE"/>
    <w:multiLevelType w:val="hybridMultilevel"/>
    <w:tmpl w:val="67EC4F34"/>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3A49FD"/>
    <w:multiLevelType w:val="hybridMultilevel"/>
    <w:tmpl w:val="77BE2B72"/>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066237"/>
    <w:multiLevelType w:val="multilevel"/>
    <w:tmpl w:val="36A267BC"/>
    <w:lvl w:ilvl="0">
      <w:start w:val="4"/>
      <w:numFmt w:val="decimal"/>
      <w:lvlText w:val="%1."/>
      <w:lvlJc w:val="left"/>
      <w:pPr>
        <w:ind w:left="648" w:hanging="648"/>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576F04C0"/>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8A6F83"/>
    <w:multiLevelType w:val="hybridMultilevel"/>
    <w:tmpl w:val="B00C5C8E"/>
    <w:lvl w:ilvl="0" w:tplc="4F18C4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D420284"/>
    <w:multiLevelType w:val="hybridMultilevel"/>
    <w:tmpl w:val="0E04311A"/>
    <w:lvl w:ilvl="0" w:tplc="DC38CE9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1" w15:restartNumberingAfterBreak="0">
    <w:nsid w:val="5E426635"/>
    <w:multiLevelType w:val="hybridMultilevel"/>
    <w:tmpl w:val="9B1AB54A"/>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34755F2"/>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3" w15:restartNumberingAfterBreak="0">
    <w:nsid w:val="64E4492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15:restartNumberingAfterBreak="0">
    <w:nsid w:val="69827BE4"/>
    <w:multiLevelType w:val="multilevel"/>
    <w:tmpl w:val="60B0D5D8"/>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544"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15:restartNumberingAfterBreak="0">
    <w:nsid w:val="6A59163B"/>
    <w:multiLevelType w:val="multilevel"/>
    <w:tmpl w:val="02688B86"/>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405"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6" w15:restartNumberingAfterBreak="0">
    <w:nsid w:val="6D0412A6"/>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7" w15:restartNumberingAfterBreak="0">
    <w:nsid w:val="71C014AB"/>
    <w:multiLevelType w:val="hybridMultilevel"/>
    <w:tmpl w:val="1A2A4682"/>
    <w:lvl w:ilvl="0" w:tplc="B8449A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25D392E"/>
    <w:multiLevelType w:val="hybridMultilevel"/>
    <w:tmpl w:val="88E64460"/>
    <w:lvl w:ilvl="0" w:tplc="15108BE0">
      <w:start w:val="1"/>
      <w:numFmt w:val="decimal"/>
      <w:lvlText w:val="%1)"/>
      <w:lvlJc w:val="left"/>
      <w:pPr>
        <w:ind w:left="1185" w:hanging="615"/>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9" w15:restartNumberingAfterBreak="0">
    <w:nsid w:val="7C6918A4"/>
    <w:multiLevelType w:val="hybridMultilevel"/>
    <w:tmpl w:val="8AF42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BF71FD"/>
    <w:multiLevelType w:val="hybridMultilevel"/>
    <w:tmpl w:val="8804704C"/>
    <w:lvl w:ilvl="0" w:tplc="080AC96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B07C2C"/>
    <w:multiLevelType w:val="hybridMultilevel"/>
    <w:tmpl w:val="0B201E86"/>
    <w:lvl w:ilvl="0" w:tplc="4B1839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F6A5A8C"/>
    <w:multiLevelType w:val="hybridMultilevel"/>
    <w:tmpl w:val="DE9A4B5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15:restartNumberingAfterBreak="0">
    <w:nsid w:val="7FAD5616"/>
    <w:multiLevelType w:val="hybridMultilevel"/>
    <w:tmpl w:val="1DD86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9"/>
  </w:num>
  <w:num w:numId="3">
    <w:abstractNumId w:val="35"/>
  </w:num>
  <w:num w:numId="4">
    <w:abstractNumId w:val="18"/>
  </w:num>
  <w:num w:numId="5">
    <w:abstractNumId w:val="1"/>
  </w:num>
  <w:num w:numId="6">
    <w:abstractNumId w:val="20"/>
  </w:num>
  <w:num w:numId="7">
    <w:abstractNumId w:val="4"/>
  </w:num>
  <w:num w:numId="8">
    <w:abstractNumId w:val="23"/>
  </w:num>
  <w:num w:numId="9">
    <w:abstractNumId w:val="36"/>
  </w:num>
  <w:num w:numId="10">
    <w:abstractNumId w:val="37"/>
  </w:num>
  <w:num w:numId="11">
    <w:abstractNumId w:val="33"/>
  </w:num>
  <w:num w:numId="12">
    <w:abstractNumId w:val="11"/>
  </w:num>
  <w:num w:numId="13">
    <w:abstractNumId w:val="42"/>
  </w:num>
  <w:num w:numId="14">
    <w:abstractNumId w:val="27"/>
  </w:num>
  <w:num w:numId="15">
    <w:abstractNumId w:val="6"/>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1"/>
  </w:num>
  <w:num w:numId="24">
    <w:abstractNumId w:val="22"/>
  </w:num>
  <w:num w:numId="25">
    <w:abstractNumId w:val="38"/>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5"/>
  </w:num>
  <w:num w:numId="29">
    <w:abstractNumId w:val="34"/>
  </w:num>
  <w:num w:numId="30">
    <w:abstractNumId w:val="14"/>
  </w:num>
  <w:num w:numId="31">
    <w:abstractNumId w:val="28"/>
  </w:num>
  <w:num w:numId="32">
    <w:abstractNumId w:val="16"/>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39"/>
  </w:num>
  <w:num w:numId="36">
    <w:abstractNumId w:val="10"/>
  </w:num>
  <w:num w:numId="37">
    <w:abstractNumId w:val="43"/>
  </w:num>
  <w:num w:numId="38">
    <w:abstractNumId w:val="26"/>
  </w:num>
  <w:num w:numId="39">
    <w:abstractNumId w:val="13"/>
  </w:num>
  <w:num w:numId="40">
    <w:abstractNumId w:val="2"/>
  </w:num>
  <w:num w:numId="41">
    <w:abstractNumId w:val="8"/>
  </w:num>
  <w:num w:numId="42">
    <w:abstractNumId w:val="0"/>
  </w:num>
  <w:num w:numId="43">
    <w:abstractNumId w:val="9"/>
  </w:num>
  <w:num w:numId="44">
    <w:abstractNumId w:val="5"/>
  </w:num>
  <w:num w:numId="45">
    <w:abstractNumId w:val="17"/>
  </w:num>
  <w:num w:numId="46">
    <w:abstractNumId w:val="41"/>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155"/>
    <w:rsid w:val="00074E4A"/>
    <w:rsid w:val="00305F70"/>
    <w:rsid w:val="003A2580"/>
    <w:rsid w:val="006E0645"/>
    <w:rsid w:val="008A1D9E"/>
    <w:rsid w:val="009635B7"/>
    <w:rsid w:val="00D42155"/>
    <w:rsid w:val="00EC65C8"/>
    <w:rsid w:val="00FC3C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C3B6AB-3E7A-466E-870E-7E2157C5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A2580"/>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2580"/>
    <w:rPr>
      <w:rFonts w:ascii="Times New Roman" w:eastAsia="Times New Roman" w:hAnsi="Times New Roman" w:cs="Times New Roman"/>
      <w:b/>
      <w:bCs/>
      <w:kern w:val="36"/>
      <w:sz w:val="48"/>
      <w:szCs w:val="48"/>
      <w:lang w:val="x-none" w:eastAsia="x-none"/>
    </w:rPr>
  </w:style>
  <w:style w:type="numbering" w:customStyle="1" w:styleId="11">
    <w:name w:val="Нет списка1"/>
    <w:next w:val="a2"/>
    <w:uiPriority w:val="99"/>
    <w:semiHidden/>
    <w:rsid w:val="003A2580"/>
  </w:style>
  <w:style w:type="paragraph" w:styleId="a3">
    <w:name w:val="footnote text"/>
    <w:basedOn w:val="a"/>
    <w:link w:val="a4"/>
    <w:uiPriority w:val="99"/>
    <w:rsid w:val="003A2580"/>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rsid w:val="003A2580"/>
    <w:rPr>
      <w:rFonts w:ascii="Times New Roman" w:eastAsia="Times New Roman" w:hAnsi="Times New Roman" w:cs="Times New Roman"/>
      <w:sz w:val="20"/>
      <w:szCs w:val="20"/>
      <w:lang w:eastAsia="ru-RU"/>
    </w:rPr>
  </w:style>
  <w:style w:type="character" w:styleId="a5">
    <w:name w:val="footnote reference"/>
    <w:uiPriority w:val="99"/>
    <w:semiHidden/>
    <w:rsid w:val="003A2580"/>
    <w:rPr>
      <w:vertAlign w:val="superscript"/>
    </w:rPr>
  </w:style>
  <w:style w:type="paragraph" w:styleId="a6">
    <w:name w:val="header"/>
    <w:basedOn w:val="a"/>
    <w:link w:val="a7"/>
    <w:uiPriority w:val="99"/>
    <w:rsid w:val="003A258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uiPriority w:val="99"/>
    <w:rsid w:val="003A2580"/>
    <w:rPr>
      <w:rFonts w:ascii="Times New Roman" w:eastAsia="Times New Roman" w:hAnsi="Times New Roman" w:cs="Times New Roman"/>
      <w:sz w:val="24"/>
      <w:szCs w:val="24"/>
      <w:lang w:val="x-none" w:eastAsia="x-none"/>
    </w:rPr>
  </w:style>
  <w:style w:type="character" w:styleId="a8">
    <w:name w:val="page number"/>
    <w:basedOn w:val="a0"/>
    <w:uiPriority w:val="99"/>
    <w:rsid w:val="003A2580"/>
  </w:style>
  <w:style w:type="character" w:styleId="a9">
    <w:name w:val="Hyperlink"/>
    <w:uiPriority w:val="99"/>
    <w:rsid w:val="003A2580"/>
    <w:rPr>
      <w:color w:val="0000FF"/>
      <w:u w:val="single"/>
    </w:rPr>
  </w:style>
  <w:style w:type="paragraph" w:styleId="aa">
    <w:name w:val="Balloon Text"/>
    <w:basedOn w:val="a"/>
    <w:link w:val="ab"/>
    <w:uiPriority w:val="99"/>
    <w:semiHidden/>
    <w:rsid w:val="003A2580"/>
    <w:pPr>
      <w:spacing w:after="0" w:line="240" w:lineRule="auto"/>
    </w:pPr>
    <w:rPr>
      <w:rFonts w:ascii="Tahoma" w:eastAsia="Times New Roman" w:hAnsi="Tahoma" w:cs="Times New Roman"/>
      <w:sz w:val="16"/>
      <w:szCs w:val="16"/>
      <w:lang w:val="x-none" w:eastAsia="x-none"/>
    </w:rPr>
  </w:style>
  <w:style w:type="character" w:customStyle="1" w:styleId="ab">
    <w:name w:val="Текст выноски Знак"/>
    <w:basedOn w:val="a0"/>
    <w:link w:val="aa"/>
    <w:uiPriority w:val="99"/>
    <w:semiHidden/>
    <w:rsid w:val="003A2580"/>
    <w:rPr>
      <w:rFonts w:ascii="Tahoma" w:eastAsia="Times New Roman" w:hAnsi="Tahoma" w:cs="Times New Roman"/>
      <w:sz w:val="16"/>
      <w:szCs w:val="16"/>
      <w:lang w:val="x-none" w:eastAsia="x-none"/>
    </w:rPr>
  </w:style>
  <w:style w:type="paragraph" w:styleId="ac">
    <w:name w:val="Normal (Web)"/>
    <w:aliases w:val="_а_Е’__ (дќа) И’ц_1,_а_Е’__ (дќа) И’ц_ И’ц_,___С¬__ (_x_) ÷¬__1,___С¬__ (_x_) ÷¬__ ÷¬__"/>
    <w:basedOn w:val="a"/>
    <w:link w:val="ad"/>
    <w:uiPriority w:val="99"/>
    <w:unhideWhenUsed/>
    <w:rsid w:val="003A2580"/>
    <w:pPr>
      <w:spacing w:before="100" w:beforeAutospacing="1" w:after="100" w:afterAutospacing="1" w:line="240" w:lineRule="auto"/>
    </w:pPr>
    <w:rPr>
      <w:rFonts w:ascii="Times New Roman" w:eastAsia="Times New Roman" w:hAnsi="Times New Roman" w:cs="Times New Roman"/>
      <w:color w:val="000000"/>
      <w:sz w:val="24"/>
      <w:szCs w:val="24"/>
      <w:lang w:val="x-none" w:eastAsia="x-none"/>
    </w:rPr>
  </w:style>
  <w:style w:type="character" w:customStyle="1" w:styleId="ad">
    <w:name w:val="Обычный (веб) Знак"/>
    <w:aliases w:val="_а_Е’__ (дќа) И’ц_1 Знак,_а_Е’__ (дќа) И’ц_ И’ц_ Знак,___С¬__ (_x_) ÷¬__1 Знак,___С¬__ (_x_) ÷¬__ ÷¬__ Знак"/>
    <w:link w:val="ac"/>
    <w:uiPriority w:val="99"/>
    <w:locked/>
    <w:rsid w:val="003A2580"/>
    <w:rPr>
      <w:rFonts w:ascii="Times New Roman" w:eastAsia="Times New Roman" w:hAnsi="Times New Roman" w:cs="Times New Roman"/>
      <w:color w:val="000000"/>
      <w:sz w:val="24"/>
      <w:szCs w:val="24"/>
      <w:lang w:val="x-none" w:eastAsia="x-none"/>
    </w:rPr>
  </w:style>
  <w:style w:type="paragraph" w:customStyle="1" w:styleId="1-21">
    <w:name w:val="Средняя сетка 1 - Акцент 21"/>
    <w:basedOn w:val="a"/>
    <w:uiPriority w:val="34"/>
    <w:qFormat/>
    <w:rsid w:val="003A2580"/>
    <w:pPr>
      <w:spacing w:after="200" w:line="276" w:lineRule="auto"/>
      <w:ind w:left="720"/>
      <w:contextualSpacing/>
    </w:pPr>
    <w:rPr>
      <w:rFonts w:ascii="Calibri" w:eastAsia="Calibri" w:hAnsi="Calibri" w:cs="Times New Roman"/>
    </w:rPr>
  </w:style>
  <w:style w:type="character" w:styleId="ae">
    <w:name w:val="annotation reference"/>
    <w:uiPriority w:val="99"/>
    <w:rsid w:val="003A2580"/>
    <w:rPr>
      <w:sz w:val="18"/>
      <w:szCs w:val="18"/>
    </w:rPr>
  </w:style>
  <w:style w:type="paragraph" w:styleId="af">
    <w:name w:val="annotation text"/>
    <w:basedOn w:val="a"/>
    <w:link w:val="af0"/>
    <w:uiPriority w:val="99"/>
    <w:rsid w:val="003A2580"/>
    <w:pPr>
      <w:spacing w:after="0" w:line="240" w:lineRule="auto"/>
    </w:pPr>
    <w:rPr>
      <w:rFonts w:ascii="Times New Roman" w:eastAsia="Times New Roman" w:hAnsi="Times New Roman" w:cs="Times New Roman"/>
      <w:sz w:val="24"/>
      <w:szCs w:val="24"/>
      <w:lang w:val="x-none" w:eastAsia="x-none"/>
    </w:rPr>
  </w:style>
  <w:style w:type="character" w:customStyle="1" w:styleId="af0">
    <w:name w:val="Текст примечания Знак"/>
    <w:basedOn w:val="a0"/>
    <w:link w:val="af"/>
    <w:uiPriority w:val="99"/>
    <w:rsid w:val="003A2580"/>
    <w:rPr>
      <w:rFonts w:ascii="Times New Roman" w:eastAsia="Times New Roman" w:hAnsi="Times New Roman" w:cs="Times New Roman"/>
      <w:sz w:val="24"/>
      <w:szCs w:val="24"/>
      <w:lang w:val="x-none" w:eastAsia="x-none"/>
    </w:rPr>
  </w:style>
  <w:style w:type="paragraph" w:styleId="af1">
    <w:name w:val="annotation subject"/>
    <w:basedOn w:val="af"/>
    <w:next w:val="af"/>
    <w:link w:val="af2"/>
    <w:uiPriority w:val="99"/>
    <w:rsid w:val="003A2580"/>
    <w:rPr>
      <w:b/>
      <w:bCs/>
    </w:rPr>
  </w:style>
  <w:style w:type="character" w:customStyle="1" w:styleId="af2">
    <w:name w:val="Тема примечания Знак"/>
    <w:basedOn w:val="af0"/>
    <w:link w:val="af1"/>
    <w:uiPriority w:val="99"/>
    <w:rsid w:val="003A2580"/>
    <w:rPr>
      <w:rFonts w:ascii="Times New Roman" w:eastAsia="Times New Roman" w:hAnsi="Times New Roman" w:cs="Times New Roman"/>
      <w:b/>
      <w:bCs/>
      <w:sz w:val="24"/>
      <w:szCs w:val="24"/>
      <w:lang w:val="x-none" w:eastAsia="x-none"/>
    </w:rPr>
  </w:style>
  <w:style w:type="character" w:styleId="af3">
    <w:name w:val="FollowedHyperlink"/>
    <w:uiPriority w:val="99"/>
    <w:rsid w:val="003A2580"/>
    <w:rPr>
      <w:color w:val="800080"/>
      <w:u w:val="single"/>
    </w:rPr>
  </w:style>
  <w:style w:type="paragraph" w:customStyle="1" w:styleId="af4">
    <w:name w:val="Знак Знак Знак Знак"/>
    <w:basedOn w:val="a"/>
    <w:rsid w:val="003A2580"/>
    <w:pPr>
      <w:spacing w:before="100" w:beforeAutospacing="1" w:after="100" w:afterAutospacing="1" w:line="240" w:lineRule="auto"/>
    </w:pPr>
    <w:rPr>
      <w:rFonts w:ascii="Tahoma" w:eastAsia="Times New Roman" w:hAnsi="Tahoma" w:cs="Times New Roman"/>
      <w:sz w:val="20"/>
      <w:szCs w:val="20"/>
      <w:lang w:val="en-US"/>
    </w:rPr>
  </w:style>
  <w:style w:type="paragraph" w:styleId="af5">
    <w:name w:val="Body Text"/>
    <w:basedOn w:val="a"/>
    <w:link w:val="af6"/>
    <w:rsid w:val="003A2580"/>
    <w:pPr>
      <w:spacing w:after="0" w:line="240" w:lineRule="auto"/>
      <w:jc w:val="both"/>
    </w:pPr>
    <w:rPr>
      <w:rFonts w:ascii="Times New Roman" w:eastAsia="Times New Roman" w:hAnsi="Times New Roman" w:cs="Times New Roman"/>
      <w:sz w:val="28"/>
      <w:szCs w:val="20"/>
      <w:lang w:val="x-none" w:eastAsia="x-none"/>
    </w:rPr>
  </w:style>
  <w:style w:type="character" w:customStyle="1" w:styleId="af6">
    <w:name w:val="Основной текст Знак"/>
    <w:basedOn w:val="a0"/>
    <w:link w:val="af5"/>
    <w:rsid w:val="003A2580"/>
    <w:rPr>
      <w:rFonts w:ascii="Times New Roman" w:eastAsia="Times New Roman" w:hAnsi="Times New Roman" w:cs="Times New Roman"/>
      <w:sz w:val="28"/>
      <w:szCs w:val="20"/>
      <w:lang w:val="x-none" w:eastAsia="x-none"/>
    </w:rPr>
  </w:style>
  <w:style w:type="paragraph" w:customStyle="1" w:styleId="12">
    <w:name w:val="Абзац списка1"/>
    <w:basedOn w:val="a"/>
    <w:rsid w:val="003A2580"/>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3A2580"/>
    <w:pPr>
      <w:spacing w:after="0" w:line="240" w:lineRule="auto"/>
    </w:pPr>
    <w:rPr>
      <w:rFonts w:ascii="Times New Roman" w:eastAsia="Times New Roman" w:hAnsi="Times New Roman" w:cs="Times New Roman"/>
      <w:sz w:val="24"/>
      <w:szCs w:val="24"/>
      <w:lang w:eastAsia="ru-RU"/>
    </w:rPr>
  </w:style>
  <w:style w:type="character" w:customStyle="1" w:styleId="13">
    <w:name w:val="Тема примечания Знак1"/>
    <w:uiPriority w:val="99"/>
    <w:locked/>
    <w:rsid w:val="003A2580"/>
    <w:rPr>
      <w:rFonts w:cs="Times New Roman"/>
      <w:b/>
      <w:bCs/>
      <w:sz w:val="24"/>
      <w:szCs w:val="24"/>
    </w:rPr>
  </w:style>
  <w:style w:type="paragraph" w:customStyle="1" w:styleId="af7">
    <w:name w:val="÷¬__ ÷¬__ ÷¬__ ÷¬__"/>
    <w:basedOn w:val="a"/>
    <w:rsid w:val="003A2580"/>
    <w:pPr>
      <w:spacing w:before="100" w:beforeAutospacing="1" w:after="100" w:afterAutospacing="1" w:line="240" w:lineRule="auto"/>
    </w:pPr>
    <w:rPr>
      <w:rFonts w:ascii="Tahoma" w:eastAsia="Times New Roman" w:hAnsi="Tahoma" w:cs="Times New Roman"/>
      <w:sz w:val="20"/>
      <w:szCs w:val="20"/>
      <w:lang w:val="en-US"/>
    </w:rPr>
  </w:style>
  <w:style w:type="paragraph" w:styleId="2">
    <w:name w:val="Body Text Indent 2"/>
    <w:basedOn w:val="a"/>
    <w:link w:val="20"/>
    <w:rsid w:val="003A258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0">
    <w:name w:val="Основной текст с отступом 2 Знак"/>
    <w:basedOn w:val="a0"/>
    <w:link w:val="2"/>
    <w:rsid w:val="003A2580"/>
    <w:rPr>
      <w:rFonts w:ascii="Times New Roman" w:eastAsia="Times New Roman" w:hAnsi="Times New Roman" w:cs="Times New Roman"/>
      <w:sz w:val="24"/>
      <w:szCs w:val="24"/>
      <w:lang w:val="x-none" w:eastAsia="x-none"/>
    </w:rPr>
  </w:style>
  <w:style w:type="paragraph" w:customStyle="1" w:styleId="ConsPlusNormal">
    <w:name w:val="ConsPlusNormal"/>
    <w:link w:val="ConsPlusNormal0"/>
    <w:rsid w:val="003A258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8">
    <w:name w:val="List Paragraph"/>
    <w:aliases w:val="ТЗ список,Абзац списка нумерованный"/>
    <w:basedOn w:val="a"/>
    <w:link w:val="af9"/>
    <w:uiPriority w:val="1"/>
    <w:qFormat/>
    <w:rsid w:val="003A2580"/>
    <w:pPr>
      <w:spacing w:after="0" w:line="240" w:lineRule="auto"/>
      <w:ind w:left="708"/>
    </w:pPr>
    <w:rPr>
      <w:rFonts w:ascii="Times New Roman" w:eastAsia="Times New Roman" w:hAnsi="Times New Roman" w:cs="Times New Roman"/>
      <w:sz w:val="24"/>
      <w:szCs w:val="24"/>
      <w:lang w:val="x-none" w:eastAsia="x-none"/>
    </w:rPr>
  </w:style>
  <w:style w:type="character" w:customStyle="1" w:styleId="ConsPlusNormal0">
    <w:name w:val="ConsPlusNormal Знак"/>
    <w:link w:val="ConsPlusNormal"/>
    <w:locked/>
    <w:rsid w:val="003A2580"/>
    <w:rPr>
      <w:rFonts w:ascii="Times New Roman" w:eastAsia="Times New Roman" w:hAnsi="Times New Roman" w:cs="Times New Roman"/>
      <w:sz w:val="28"/>
      <w:szCs w:val="28"/>
      <w:lang w:eastAsia="ru-RU"/>
    </w:rPr>
  </w:style>
  <w:style w:type="paragraph" w:customStyle="1" w:styleId="ConsPlusCell">
    <w:name w:val="ConsPlusCell"/>
    <w:uiPriority w:val="99"/>
    <w:rsid w:val="003A2580"/>
    <w:pPr>
      <w:widowControl w:val="0"/>
      <w:autoSpaceDE w:val="0"/>
      <w:autoSpaceDN w:val="0"/>
      <w:adjustRightInd w:val="0"/>
      <w:spacing w:after="0" w:line="240" w:lineRule="auto"/>
    </w:pPr>
    <w:rPr>
      <w:rFonts w:ascii="Calibri" w:eastAsia="Times New Roman" w:hAnsi="Calibri" w:cs="Calibri"/>
      <w:lang w:eastAsia="ru-RU"/>
    </w:rPr>
  </w:style>
  <w:style w:type="paragraph" w:styleId="afa">
    <w:name w:val="footer"/>
    <w:basedOn w:val="a"/>
    <w:link w:val="afb"/>
    <w:uiPriority w:val="99"/>
    <w:rsid w:val="003A258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b">
    <w:name w:val="Нижний колонтитул Знак"/>
    <w:basedOn w:val="a0"/>
    <w:link w:val="afa"/>
    <w:uiPriority w:val="99"/>
    <w:rsid w:val="003A2580"/>
    <w:rPr>
      <w:rFonts w:ascii="Times New Roman" w:eastAsia="Times New Roman" w:hAnsi="Times New Roman" w:cs="Times New Roman"/>
      <w:sz w:val="24"/>
      <w:szCs w:val="24"/>
      <w:lang w:val="x-none" w:eastAsia="x-none"/>
    </w:rPr>
  </w:style>
  <w:style w:type="paragraph" w:styleId="afc">
    <w:name w:val="endnote text"/>
    <w:basedOn w:val="a"/>
    <w:link w:val="afd"/>
    <w:rsid w:val="003A2580"/>
    <w:pPr>
      <w:spacing w:after="0" w:line="240" w:lineRule="auto"/>
    </w:pPr>
    <w:rPr>
      <w:rFonts w:ascii="Times New Roman" w:eastAsia="Times New Roman" w:hAnsi="Times New Roman" w:cs="Times New Roman"/>
      <w:sz w:val="20"/>
      <w:szCs w:val="20"/>
      <w:lang w:eastAsia="ru-RU"/>
    </w:rPr>
  </w:style>
  <w:style w:type="character" w:customStyle="1" w:styleId="afd">
    <w:name w:val="Текст концевой сноски Знак"/>
    <w:basedOn w:val="a0"/>
    <w:link w:val="afc"/>
    <w:rsid w:val="003A2580"/>
    <w:rPr>
      <w:rFonts w:ascii="Times New Roman" w:eastAsia="Times New Roman" w:hAnsi="Times New Roman" w:cs="Times New Roman"/>
      <w:sz w:val="20"/>
      <w:szCs w:val="20"/>
      <w:lang w:eastAsia="ru-RU"/>
    </w:rPr>
  </w:style>
  <w:style w:type="character" w:styleId="afe">
    <w:name w:val="endnote reference"/>
    <w:rsid w:val="003A2580"/>
    <w:rPr>
      <w:vertAlign w:val="superscript"/>
    </w:rPr>
  </w:style>
  <w:style w:type="paragraph" w:styleId="aff">
    <w:name w:val="No Spacing"/>
    <w:uiPriority w:val="1"/>
    <w:qFormat/>
    <w:rsid w:val="003A2580"/>
    <w:pPr>
      <w:spacing w:after="0" w:line="240" w:lineRule="auto"/>
    </w:pPr>
    <w:rPr>
      <w:rFonts w:ascii="Calibri" w:eastAsia="Times New Roman" w:hAnsi="Calibri" w:cs="Times New Roman"/>
      <w:lang w:eastAsia="ru-RU"/>
    </w:rPr>
  </w:style>
  <w:style w:type="paragraph" w:customStyle="1" w:styleId="ConsPlusNonformat">
    <w:name w:val="ConsPlusNonformat"/>
    <w:qFormat/>
    <w:rsid w:val="003A258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16">
    <w:name w:val="P16"/>
    <w:basedOn w:val="a"/>
    <w:hidden/>
    <w:rsid w:val="003A2580"/>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3A2580"/>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3A2580"/>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3A2580"/>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3A2580"/>
    <w:rPr>
      <w:sz w:val="24"/>
    </w:rPr>
  </w:style>
  <w:style w:type="paragraph" w:styleId="3">
    <w:name w:val="Body Text Indent 3"/>
    <w:basedOn w:val="a"/>
    <w:link w:val="30"/>
    <w:rsid w:val="003A2580"/>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0">
    <w:name w:val="Основной текст с отступом 3 Знак"/>
    <w:basedOn w:val="a0"/>
    <w:link w:val="3"/>
    <w:rsid w:val="003A2580"/>
    <w:rPr>
      <w:rFonts w:ascii="Times New Roman" w:eastAsia="Times New Roman" w:hAnsi="Times New Roman" w:cs="Times New Roman"/>
      <w:sz w:val="16"/>
      <w:szCs w:val="16"/>
      <w:lang w:val="x-none" w:eastAsia="x-none"/>
    </w:rPr>
  </w:style>
  <w:style w:type="paragraph" w:customStyle="1" w:styleId="formattext">
    <w:name w:val="formattext"/>
    <w:basedOn w:val="a"/>
    <w:rsid w:val="003A25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A258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uiPriority w:val="99"/>
    <w:unhideWhenUsed/>
    <w:rsid w:val="003A2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3A2580"/>
    <w:rPr>
      <w:rFonts w:ascii="Courier New" w:eastAsia="Times New Roman" w:hAnsi="Courier New" w:cs="Times New Roman"/>
      <w:sz w:val="20"/>
      <w:szCs w:val="20"/>
      <w:lang w:val="x-none" w:eastAsia="x-none"/>
    </w:rPr>
  </w:style>
  <w:style w:type="paragraph" w:customStyle="1" w:styleId="aff0">
    <w:name w:val="МУ Обычный стиль"/>
    <w:basedOn w:val="a"/>
    <w:autoRedefine/>
    <w:rsid w:val="003A2580"/>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character" w:customStyle="1" w:styleId="blk">
    <w:name w:val="blk"/>
    <w:rsid w:val="003A2580"/>
  </w:style>
  <w:style w:type="table" w:styleId="aff1">
    <w:name w:val="Table Grid"/>
    <w:basedOn w:val="a1"/>
    <w:uiPriority w:val="99"/>
    <w:rsid w:val="003A2580"/>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Стиль8"/>
    <w:basedOn w:val="a"/>
    <w:rsid w:val="003A2580"/>
    <w:pPr>
      <w:spacing w:after="0" w:line="240" w:lineRule="auto"/>
    </w:pPr>
    <w:rPr>
      <w:rFonts w:ascii="Times New Roman" w:eastAsia="Calibri" w:hAnsi="Times New Roman" w:cs="Times New Roman"/>
      <w:noProof/>
      <w:sz w:val="28"/>
      <w:szCs w:val="28"/>
      <w:lang w:eastAsia="ru-RU"/>
    </w:rPr>
  </w:style>
  <w:style w:type="character" w:customStyle="1" w:styleId="af9">
    <w:name w:val="Абзац списка Знак"/>
    <w:aliases w:val="ТЗ список Знак,Абзац списка нумерованный Знак"/>
    <w:link w:val="af8"/>
    <w:uiPriority w:val="1"/>
    <w:qFormat/>
    <w:locked/>
    <w:rsid w:val="003A2580"/>
    <w:rPr>
      <w:rFonts w:ascii="Times New Roman" w:eastAsia="Times New Roman" w:hAnsi="Times New Roman" w:cs="Times New Roman"/>
      <w:sz w:val="24"/>
      <w:szCs w:val="24"/>
      <w:lang w:val="x-none" w:eastAsia="x-none"/>
    </w:rPr>
  </w:style>
  <w:style w:type="paragraph" w:styleId="aff2">
    <w:name w:val="Revision"/>
    <w:hidden/>
    <w:uiPriority w:val="99"/>
    <w:semiHidden/>
    <w:rsid w:val="003A2580"/>
    <w:pPr>
      <w:spacing w:after="0" w:line="240" w:lineRule="auto"/>
    </w:pPr>
    <w:rPr>
      <w:rFonts w:ascii="Times New Roman" w:eastAsia="Times New Roman" w:hAnsi="Times New Roman" w:cs="Times New Roman"/>
      <w:sz w:val="24"/>
      <w:szCs w:val="24"/>
      <w:lang w:eastAsia="ru-RU"/>
    </w:rPr>
  </w:style>
  <w:style w:type="paragraph" w:styleId="aff3">
    <w:name w:val="Title"/>
    <w:basedOn w:val="a"/>
    <w:next w:val="a"/>
    <w:link w:val="aff4"/>
    <w:qFormat/>
    <w:rsid w:val="003A2580"/>
    <w:pPr>
      <w:spacing w:before="240" w:after="60" w:line="240" w:lineRule="auto"/>
      <w:jc w:val="center"/>
      <w:outlineLvl w:val="0"/>
    </w:pPr>
    <w:rPr>
      <w:rFonts w:ascii="Calibri Light" w:eastAsia="Times New Roman" w:hAnsi="Calibri Light" w:cs="Times New Roman"/>
      <w:b/>
      <w:bCs/>
      <w:kern w:val="28"/>
      <w:sz w:val="32"/>
      <w:szCs w:val="32"/>
      <w:lang w:val="x-none" w:eastAsia="x-none"/>
    </w:rPr>
  </w:style>
  <w:style w:type="character" w:customStyle="1" w:styleId="aff4">
    <w:name w:val="Заголовок Знак"/>
    <w:basedOn w:val="a0"/>
    <w:link w:val="aff3"/>
    <w:rsid w:val="003A2580"/>
    <w:rPr>
      <w:rFonts w:ascii="Calibri Light" w:eastAsia="Times New Roman" w:hAnsi="Calibri Light" w:cs="Times New Roman"/>
      <w:b/>
      <w:bCs/>
      <w:kern w:val="28"/>
      <w:sz w:val="32"/>
      <w:szCs w:val="32"/>
      <w:lang w:val="x-none" w:eastAsia="x-none"/>
    </w:rPr>
  </w:style>
  <w:style w:type="character" w:styleId="aff5">
    <w:name w:val="Emphasis"/>
    <w:qFormat/>
    <w:rsid w:val="003A25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28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yskoe-r43.gosweb.gosuslugi.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gosuslugi43.ru"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397FE100A04CF436DCCCECBCB31C68B42BE200191B8B806F655A1EE54601F0A8CDCC862B6B13B1233FA6C374EFDx9G"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consultantplus://offline/ref=A397FE100A04CF436DCCCECBCB31C68B42BB23069BBDB806F655A1EE54601F0A9EDC906DB7BA2E4666A03B3A4CDA072EB6A14582EAF0xA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7477D36D247F526C7BD4B7DDD08F15A6014F84D62298DDA4DCA8A2DB7828FD21BF4B5E0D31D769E7uBz4M"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43</Pages>
  <Words>9566</Words>
  <Characters>54531</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2024-05-02T06:30:00Z</dcterms:created>
  <dcterms:modified xsi:type="dcterms:W3CDTF">2024-07-15T06:07:00Z</dcterms:modified>
</cp:coreProperties>
</file>