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ЛОПЬЯЛЬСКОГО</w:t>
      </w: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BD1674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>УРЖУМСКОГО</w:t>
      </w:r>
      <w:r w:rsidRPr="00BD167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BD167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>КИРОВСКОЙ</w:t>
      </w:r>
      <w:r w:rsidRPr="00BD167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6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6A73" w:rsidRPr="008A6A73" w:rsidRDefault="008A6A73" w:rsidP="008A6A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 июня  2023 г. № 23/8</w:t>
      </w:r>
    </w:p>
    <w:p w:rsidR="008A6A73" w:rsidRPr="008A6A73" w:rsidRDefault="008A6A73" w:rsidP="008A6A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A73">
        <w:rPr>
          <w:rFonts w:ascii="Times New Roman" w:eastAsia="Calibri" w:hAnsi="Times New Roman" w:cs="Times New Roman"/>
          <w:b/>
          <w:bCs/>
          <w:sz w:val="28"/>
          <w:szCs w:val="28"/>
        </w:rPr>
        <w:t>с. Лопьял Уржумского района Кировской области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«Направление уведомления о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планируемом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сносе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BD1674" w:rsidRPr="00BD1674" w:rsidRDefault="00BD1674" w:rsidP="00BD16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от 06.10.2003 № 131 –ФЗ «Об общих принципах организации местного самоуправления в Российской Федерации», от 27.07.2010</w:t>
      </w:r>
      <w:r w:rsidRPr="00BD167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210-ФЗ «Об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услуг», Градостроительным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Лопьяльского 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сельского поселения, соглашениями о передаче осуществления части полномочий в области градостроительной деятельности, администрация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Буйского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BD167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D1674" w:rsidRPr="00BD1674" w:rsidRDefault="00BD1674" w:rsidP="00BD1674">
      <w:pPr>
        <w:widowControl w:val="0"/>
        <w:numPr>
          <w:ilvl w:val="0"/>
          <w:numId w:val="18"/>
        </w:numPr>
        <w:tabs>
          <w:tab w:val="left" w:pos="1436"/>
        </w:tabs>
        <w:autoSpaceDE w:val="0"/>
        <w:autoSpaceDN w:val="0"/>
        <w:spacing w:after="0" w:line="240" w:lineRule="auto"/>
        <w:ind w:right="386" w:firstLine="851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образования, согласно приложению.</w:t>
      </w:r>
    </w:p>
    <w:p w:rsidR="00BD1674" w:rsidRPr="00BD1674" w:rsidRDefault="00BD1674" w:rsidP="00BD1674">
      <w:pPr>
        <w:widowControl w:val="0"/>
        <w:tabs>
          <w:tab w:val="left" w:pos="1553"/>
        </w:tabs>
        <w:autoSpaceDE w:val="0"/>
        <w:autoSpaceDN w:val="0"/>
        <w:spacing w:before="1" w:after="0" w:line="322" w:lineRule="exact"/>
        <w:ind w:right="442"/>
        <w:jc w:val="both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2. Контроль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исполнением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постановления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оставляю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собой.</w:t>
      </w:r>
    </w:p>
    <w:p w:rsidR="00BD1674" w:rsidRPr="00BD1674" w:rsidRDefault="00BD1674" w:rsidP="008E3088">
      <w:pPr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3. Настоящее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разместить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сайте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D167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адресу: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5" w:history="1">
        <w:r w:rsidR="008E3088" w:rsidRPr="002658D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https://lopyalskoe-r43.gosweb.gosuslugi.ru</w:t>
        </w:r>
      </w:hyperlink>
      <w:r w:rsidRPr="00BD1674">
        <w:rPr>
          <w:rFonts w:ascii="Times New Roman" w:eastAsia="Times New Roman" w:hAnsi="Times New Roman" w:cs="Times New Roman"/>
          <w:sz w:val="28"/>
        </w:rPr>
        <w:t>,</w:t>
      </w:r>
      <w:r w:rsidR="008E3088"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 w:rsidRPr="00BD1674">
        <w:rPr>
          <w:rFonts w:ascii="Times New Roman" w:eastAsia="Times New Roman" w:hAnsi="Times New Roman" w:cs="Times New Roman"/>
          <w:sz w:val="28"/>
        </w:rPr>
        <w:t xml:space="preserve"> опубликовать в информационном бюллетене органа местного самоуправления.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главы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BD1674" w:rsidRPr="00BD1674" w:rsidRDefault="00BD1674" w:rsidP="00BD1674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5616575" cy="889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634A0" id="Прямоугольник 6" o:spid="_x0000_s1026" style="position:absolute;margin-left:85.1pt;margin-top:14.65pt;width:442.25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                                          А.В. Комиссарова</w:t>
      </w:r>
    </w:p>
    <w:p w:rsidR="00BD1674" w:rsidRPr="00BD1674" w:rsidRDefault="00BD1674" w:rsidP="00BD1674">
      <w:pPr>
        <w:widowControl w:val="0"/>
        <w:tabs>
          <w:tab w:val="left" w:pos="80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Лопьяльского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30.06</w:t>
      </w:r>
      <w:r w:rsidR="00145FF7">
        <w:rPr>
          <w:rFonts w:ascii="Times New Roman" w:eastAsia="Times New Roman" w:hAnsi="Times New Roman" w:cs="Times New Roman"/>
          <w:sz w:val="28"/>
          <w:szCs w:val="28"/>
        </w:rPr>
        <w:t xml:space="preserve">.2023  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/8</w:t>
      </w:r>
    </w:p>
    <w:p w:rsidR="00BD1674" w:rsidRPr="00BD1674" w:rsidRDefault="00BD1674" w:rsidP="00BD16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«Направление уведомления о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планируемом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сносе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строительства»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</w:t>
      </w:r>
      <w:r w:rsidRPr="00BD167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center"/>
        <w:outlineLvl w:val="0"/>
        <w:rPr>
          <w:rFonts w:ascii="Times New Roman" w:eastAsia="Times New Roman" w:hAnsi="Times New Roman" w:cs="Times New Roman"/>
          <w:bCs/>
          <w:i/>
          <w:sz w:val="27"/>
          <w:szCs w:val="28"/>
        </w:rPr>
      </w:pPr>
    </w:p>
    <w:p w:rsidR="00BD1674" w:rsidRPr="00BD1674" w:rsidRDefault="00BD1674" w:rsidP="00BD1674">
      <w:pPr>
        <w:widowControl w:val="0"/>
        <w:tabs>
          <w:tab w:val="left" w:pos="42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BD1674" w:rsidRPr="00BD1674" w:rsidRDefault="00BD1674" w:rsidP="00BD167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26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Административный</w:t>
      </w:r>
      <w:r w:rsidRPr="00BD16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</w:t>
      </w:r>
      <w:r w:rsidRPr="00BD16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</w:p>
    <w:p w:rsidR="00BD1674" w:rsidRPr="00BD1674" w:rsidRDefault="00BD1674" w:rsidP="00BD1674">
      <w:pPr>
        <w:widowControl w:val="0"/>
        <w:tabs>
          <w:tab w:val="left" w:pos="2319"/>
          <w:tab w:val="left" w:pos="7605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«</w:t>
      </w:r>
      <w:r w:rsidRPr="00BD1674">
        <w:rPr>
          <w:rFonts w:ascii="Times New Roman" w:eastAsia="Times New Roman" w:hAnsi="Times New Roman" w:cs="Times New Roman"/>
          <w:b/>
          <w:sz w:val="28"/>
        </w:rPr>
        <w:t>Направление уведомления о планируемом сносе объекта капитального</w:t>
      </w:r>
      <w:r w:rsidRPr="00BD167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строительства и уведомления о завершении сноса объекта капитального</w:t>
      </w:r>
      <w:r w:rsidRPr="00BD167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строительства</w:t>
      </w:r>
      <w:r w:rsidRPr="00BD1674">
        <w:rPr>
          <w:rFonts w:ascii="Times New Roman" w:eastAsia="Times New Roman" w:hAnsi="Times New Roman" w:cs="Times New Roman"/>
          <w:sz w:val="28"/>
        </w:rPr>
        <w:t>»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разработан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целях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повышения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качества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z w:val="28"/>
        </w:rPr>
        <w:tab/>
        <w:t>доступности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 государственной услуги, определяет стандарт, сроки 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последовательность 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(административных процедур) при осуществлении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полномочий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z w:val="28"/>
        </w:rPr>
        <w:tab/>
        <w:t xml:space="preserve">(указать полномочия по предоставлению муниципальной услуги в муниципальном образовании </w:t>
      </w:r>
      <w:r>
        <w:rPr>
          <w:rFonts w:ascii="Times New Roman" w:eastAsia="Times New Roman" w:hAnsi="Times New Roman" w:cs="Times New Roman"/>
          <w:sz w:val="28"/>
        </w:rPr>
        <w:t>Лопьяльское</w:t>
      </w:r>
      <w:r w:rsidRPr="00BD1674">
        <w:rPr>
          <w:rFonts w:ascii="Times New Roman" w:eastAsia="Times New Roman" w:hAnsi="Times New Roman" w:cs="Times New Roman"/>
          <w:sz w:val="28"/>
        </w:rPr>
        <w:t xml:space="preserve"> сельское поселение Уржумского района Кировской области. Настоящий Административный регламент регулирует отношения,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возникающие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оказании следующих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подуслуг:</w:t>
      </w:r>
    </w:p>
    <w:p w:rsidR="00BD1674" w:rsidRPr="00BD1674" w:rsidRDefault="00BD1674" w:rsidP="00BD1674">
      <w:pPr>
        <w:widowControl w:val="0"/>
        <w:numPr>
          <w:ilvl w:val="0"/>
          <w:numId w:val="15"/>
        </w:numPr>
        <w:tabs>
          <w:tab w:val="left" w:pos="1207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Направление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BD1674" w:rsidRPr="00BD1674" w:rsidRDefault="00BD1674" w:rsidP="00BD1674">
      <w:pPr>
        <w:widowControl w:val="0"/>
        <w:numPr>
          <w:ilvl w:val="0"/>
          <w:numId w:val="15"/>
        </w:numPr>
        <w:tabs>
          <w:tab w:val="left" w:pos="1206"/>
        </w:tabs>
        <w:autoSpaceDE w:val="0"/>
        <w:autoSpaceDN w:val="0"/>
        <w:spacing w:after="0" w:line="240" w:lineRule="auto"/>
        <w:ind w:left="217" w:right="1001" w:firstLine="706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Направление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26"/>
        </w:tabs>
        <w:autoSpaceDE w:val="0"/>
        <w:autoSpaceDN w:val="0"/>
        <w:spacing w:after="0" w:line="240" w:lineRule="auto"/>
        <w:ind w:left="217" w:right="147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физические лица, юридические лица, индивидуальные предприниматели,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являющиеся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застройщиками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Заявитель).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26"/>
          <w:tab w:val="left" w:pos="6823"/>
        </w:tabs>
        <w:autoSpaceDE w:val="0"/>
        <w:autoSpaceDN w:val="0"/>
        <w:spacing w:after="0" w:line="240" w:lineRule="auto"/>
        <w:ind w:left="217" w:right="1679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Интересы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заявителей,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указанных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пункте</w:t>
      </w:r>
      <w:r w:rsidRPr="00BD1674">
        <w:rPr>
          <w:rFonts w:ascii="Times New Roman" w:eastAsia="Times New Roman" w:hAnsi="Times New Roman" w:cs="Times New Roman"/>
          <w:sz w:val="28"/>
        </w:rPr>
        <w:tab/>
        <w:t>1.2 настоящего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 регламента, могут представлять лица, обладающие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соответствующими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полномочиями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представитель).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</w:tabs>
        <w:autoSpaceDE w:val="0"/>
        <w:autoSpaceDN w:val="0"/>
        <w:spacing w:after="0" w:line="322" w:lineRule="exact"/>
        <w:ind w:left="1417"/>
        <w:rPr>
          <w:rFonts w:ascii="Times New Roman" w:eastAsia="Times New Roman" w:hAnsi="Times New Roman" w:cs="Times New Roman"/>
        </w:rPr>
      </w:pPr>
      <w:r w:rsidRPr="00BD1674">
        <w:rPr>
          <w:rFonts w:ascii="Times New Roman" w:eastAsia="Times New Roman" w:hAnsi="Times New Roman" w:cs="Times New Roman"/>
          <w:sz w:val="28"/>
        </w:rPr>
        <w:t>Информирование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порядке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 (муниципальной) услуги осуществляется:</w:t>
      </w:r>
    </w:p>
    <w:p w:rsidR="00BD1674" w:rsidRPr="00BD1674" w:rsidRDefault="00BD1674" w:rsidP="00BD1674">
      <w:pPr>
        <w:widowControl w:val="0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autoSpaceDE w:val="0"/>
        <w:autoSpaceDN w:val="0"/>
        <w:spacing w:after="0" w:line="240" w:lineRule="auto"/>
        <w:ind w:right="460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 xml:space="preserve">непосредственно при личном приеме заявителя в администрации </w:t>
      </w:r>
      <w:r>
        <w:rPr>
          <w:rFonts w:ascii="Times New Roman" w:eastAsia="Times New Roman" w:hAnsi="Times New Roman" w:cs="Times New Roman"/>
          <w:sz w:val="28"/>
        </w:rPr>
        <w:t>Лопьяльского</w:t>
      </w:r>
      <w:r w:rsidRPr="00BD1674">
        <w:rPr>
          <w:rFonts w:ascii="Times New Roman" w:eastAsia="Times New Roman" w:hAnsi="Times New Roman" w:cs="Times New Roman"/>
          <w:sz w:val="28"/>
        </w:rPr>
        <w:t xml:space="preserve"> сельского поселения Уржумского района Кировской области</w:t>
      </w:r>
      <w:r w:rsidRPr="00BD1674">
        <w:rPr>
          <w:rFonts w:ascii="Times New Roman" w:eastAsia="Times New Roman" w:hAnsi="Times New Roman" w:cs="Times New Roman"/>
          <w:sz w:val="28"/>
        </w:rPr>
        <w:tab/>
        <w:t>(далее-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Уполномоченный орган) или многофункциональном центре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центр);</w:t>
      </w:r>
    </w:p>
    <w:p w:rsidR="00BD1674" w:rsidRPr="00BD1674" w:rsidRDefault="00BD1674" w:rsidP="00BD1674">
      <w:pPr>
        <w:widowControl w:val="0"/>
        <w:numPr>
          <w:ilvl w:val="0"/>
          <w:numId w:val="14"/>
        </w:numPr>
        <w:tabs>
          <w:tab w:val="left" w:pos="1231"/>
        </w:tabs>
        <w:autoSpaceDE w:val="0"/>
        <w:autoSpaceDN w:val="0"/>
        <w:spacing w:before="1" w:after="0" w:line="322" w:lineRule="exact"/>
        <w:ind w:left="1230" w:hanging="306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телефону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Уполномоченном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или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центре;</w:t>
      </w:r>
    </w:p>
    <w:p w:rsidR="00BD1674" w:rsidRPr="00BD1674" w:rsidRDefault="00BD1674" w:rsidP="00BD1674">
      <w:pPr>
        <w:widowControl w:val="0"/>
        <w:numPr>
          <w:ilvl w:val="0"/>
          <w:numId w:val="14"/>
        </w:numPr>
        <w:tabs>
          <w:tab w:val="left" w:pos="1231"/>
        </w:tabs>
        <w:autoSpaceDE w:val="0"/>
        <w:autoSpaceDN w:val="0"/>
        <w:spacing w:after="0" w:line="242" w:lineRule="auto"/>
        <w:ind w:right="586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письменно,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том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числе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почты,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факсимильной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связи;</w:t>
      </w:r>
    </w:p>
    <w:p w:rsidR="00BD1674" w:rsidRPr="00BD1674" w:rsidRDefault="00BD1674" w:rsidP="00BD1674">
      <w:pPr>
        <w:widowControl w:val="0"/>
        <w:numPr>
          <w:ilvl w:val="0"/>
          <w:numId w:val="14"/>
        </w:numPr>
        <w:tabs>
          <w:tab w:val="left" w:pos="1231"/>
        </w:tabs>
        <w:autoSpaceDE w:val="0"/>
        <w:autoSpaceDN w:val="0"/>
        <w:spacing w:after="0" w:line="317" w:lineRule="exact"/>
        <w:ind w:left="1230" w:hanging="306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размещения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открытой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доступной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информации:</w:t>
      </w:r>
    </w:p>
    <w:p w:rsidR="00BD1674" w:rsidRPr="00BD1674" w:rsidRDefault="00BD1674" w:rsidP="00BD1674">
      <w:pPr>
        <w:widowControl w:val="0"/>
        <w:tabs>
          <w:tab w:val="left" w:pos="7186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«Единый портал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D1674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>(https://</w:t>
      </w:r>
      <w:hyperlink r:id="rId6">
        <w:r w:rsidRPr="00BD1674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www.gosuslugi.ru/)</w:t>
        </w:r>
      </w:hyperlink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ЕПГУ, Единый портал);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:rsidR="00BD1674" w:rsidRPr="00BD1674" w:rsidRDefault="00BD1674" w:rsidP="00BD1674">
      <w:pPr>
        <w:widowControl w:val="0"/>
        <w:autoSpaceDE w:val="0"/>
        <w:autoSpaceDN w:val="0"/>
        <w:spacing w:before="67" w:after="0" w:line="242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(функций) http://www.gosuslugi43.ru/,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871"/>
        <w:jc w:val="both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 https://</w:t>
      </w:r>
      <w:r w:rsidRPr="00BD1674">
        <w:rPr>
          <w:rFonts w:ascii="Times New Roman" w:eastAsia="Times New Roman" w:hAnsi="Times New Roman" w:cs="Times New Roman"/>
          <w:sz w:val="28"/>
          <w:lang w:val="en-US"/>
        </w:rPr>
        <w:t>buy</w:t>
      </w:r>
      <w:r w:rsidRPr="00BD1674">
        <w:rPr>
          <w:rFonts w:ascii="Times New Roman" w:eastAsia="Times New Roman" w:hAnsi="Times New Roman" w:cs="Times New Roman"/>
          <w:sz w:val="28"/>
        </w:rPr>
        <w:t>skoe-r43.gosweb.gosuslugi.ru/;</w:t>
      </w:r>
    </w:p>
    <w:p w:rsidR="00BD1674" w:rsidRPr="00BD1674" w:rsidRDefault="00BD1674" w:rsidP="00BD1674">
      <w:pPr>
        <w:widowControl w:val="0"/>
        <w:numPr>
          <w:ilvl w:val="0"/>
          <w:numId w:val="14"/>
        </w:numPr>
        <w:tabs>
          <w:tab w:val="left" w:pos="1230"/>
        </w:tabs>
        <w:autoSpaceDE w:val="0"/>
        <w:autoSpaceDN w:val="0"/>
        <w:spacing w:after="0" w:line="240" w:lineRule="auto"/>
        <w:ind w:right="1123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размещения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информационных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стендах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органа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или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центра.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</w:tabs>
        <w:autoSpaceDE w:val="0"/>
        <w:autoSpaceDN w:val="0"/>
        <w:spacing w:after="0" w:line="242" w:lineRule="auto"/>
        <w:ind w:left="925" w:right="636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Информирование</w:t>
      </w:r>
      <w:r w:rsidRPr="00BD167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вопросам,</w:t>
      </w:r>
      <w:r w:rsidRPr="00BD167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касающимся: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способов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подачи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планируемом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 и уведомления о завершении сноса объекта капитального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 (далее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уведомление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 уведомление о завершении сноса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соответственно);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 органа);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окончании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2962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порядка досудебного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принимаемых ими решений при предоставлении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BD1674" w:rsidRPr="00BD1674" w:rsidRDefault="00BD1674" w:rsidP="00BD1674">
      <w:pPr>
        <w:widowControl w:val="0"/>
        <w:tabs>
          <w:tab w:val="left" w:pos="6773"/>
        </w:tabs>
        <w:autoSpaceDE w:val="0"/>
        <w:autoSpaceDN w:val="0"/>
        <w:spacing w:after="0" w:line="240" w:lineRule="auto"/>
        <w:ind w:right="7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</w:tabs>
        <w:autoSpaceDE w:val="0"/>
        <w:autoSpaceDN w:val="0"/>
        <w:spacing w:after="0" w:line="240" w:lineRule="auto"/>
        <w:ind w:left="217" w:right="32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 устном обращении Заявителя (лично или по телефону) должностное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лицо Уполномоченного органа, работник многофункционального центра,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осуществляющий консультирование, подробно и в вежливой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(корректной) форме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информирует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обратившихся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 интересующим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вопросам.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при наличии) и должности специалиста, принявшего телефонный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действий: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и влияющее прямо или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косвенно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принимаемое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телефону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BD167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  <w:tab w:val="left" w:pos="7518"/>
        </w:tabs>
        <w:autoSpaceDE w:val="0"/>
        <w:autoSpaceDN w:val="0"/>
        <w:spacing w:after="0" w:line="240" w:lineRule="auto"/>
        <w:ind w:left="217" w:right="53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 письменному обращению должностное лицо Уполномоченного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органа,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ответственный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предоставление муниципальной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услуги, подробно в письменной форме разъясняет гражданину сведения по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вопросам, указанным в пункте 1.5. настоящего Административного регламента в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порядке,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установленном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Федеральным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законом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</w:t>
      </w:r>
      <w:r w:rsidRPr="00BD1674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 мая</w:t>
      </w:r>
      <w:r w:rsidRPr="00BD1674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2006 г.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№</w:t>
      </w:r>
      <w:r w:rsidRPr="00BD1674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59-ФЗ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BD167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59-ФЗ).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  <w:tab w:val="left" w:pos="5622"/>
        </w:tabs>
        <w:autoSpaceDE w:val="0"/>
        <w:autoSpaceDN w:val="0"/>
        <w:spacing w:before="2" w:after="0" w:line="240" w:lineRule="auto"/>
        <w:ind w:left="217" w:right="61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 ЕПГУ размещаются сведения, предусмотренные Положением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федеральной государственной информационной системе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«Федеральный реестр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</w:t>
      </w:r>
      <w:r w:rsidRPr="00BD1674">
        <w:rPr>
          <w:rFonts w:ascii="Times New Roman" w:eastAsia="Times New Roman" w:hAnsi="Times New Roman" w:cs="Times New Roman"/>
          <w:sz w:val="28"/>
        </w:rPr>
        <w:tab/>
        <w:t>(функций)», утвержденным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постановлением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</w:t>
      </w:r>
      <w:r w:rsidRPr="00BD167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24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октября</w:t>
      </w:r>
      <w:r w:rsidRPr="00BD1674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2011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года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 861.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предоставление им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персональных данных.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418"/>
          <w:tab w:val="left" w:pos="4789"/>
        </w:tabs>
        <w:autoSpaceDE w:val="0"/>
        <w:autoSpaceDN w:val="0"/>
        <w:spacing w:after="0" w:line="240" w:lineRule="auto"/>
        <w:ind w:left="217" w:right="56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органа, на стендах в местах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 муниципальной услуги и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центре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размещается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следующая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справочная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информация: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телефоны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(или) формы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557"/>
        </w:tabs>
        <w:autoSpaceDE w:val="0"/>
        <w:autoSpaceDN w:val="0"/>
        <w:spacing w:after="0" w:line="240" w:lineRule="auto"/>
        <w:ind w:left="217" w:right="340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 залах ожидания Уполномоченного органа размещаются нормативные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требованию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предоставляются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ему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для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ознакомления.</w:t>
      </w:r>
    </w:p>
    <w:p w:rsidR="00BD1674" w:rsidRPr="00BD1674" w:rsidRDefault="00BD1674" w:rsidP="00BD1674">
      <w:pPr>
        <w:widowControl w:val="0"/>
        <w:tabs>
          <w:tab w:val="left" w:pos="1557"/>
        </w:tabs>
        <w:autoSpaceDE w:val="0"/>
        <w:autoSpaceDN w:val="0"/>
        <w:spacing w:before="67" w:after="0" w:line="242" w:lineRule="auto"/>
        <w:ind w:left="217" w:right="498"/>
        <w:jc w:val="both"/>
        <w:rPr>
          <w:rFonts w:ascii="Times New Roman" w:eastAsia="Times New Roman" w:hAnsi="Times New Roman" w:cs="Times New Roman"/>
        </w:rPr>
      </w:pPr>
      <w:r w:rsidRPr="00BD1674">
        <w:rPr>
          <w:rFonts w:ascii="Times New Roman" w:eastAsia="Times New Roman" w:hAnsi="Times New Roman" w:cs="Times New Roman"/>
          <w:sz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многофункционального центра осуществляется в соответствии с соглашением,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заключенным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между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центром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органом с учетом требований к информированию, установленных Административным регламентом.</w:t>
      </w:r>
    </w:p>
    <w:p w:rsidR="00BD1674" w:rsidRPr="00BD1674" w:rsidRDefault="00BD1674" w:rsidP="00BD1674">
      <w:pPr>
        <w:widowControl w:val="0"/>
        <w:numPr>
          <w:ilvl w:val="1"/>
          <w:numId w:val="16"/>
        </w:numPr>
        <w:tabs>
          <w:tab w:val="left" w:pos="1556"/>
        </w:tabs>
        <w:autoSpaceDE w:val="0"/>
        <w:autoSpaceDN w:val="0"/>
        <w:spacing w:after="0" w:line="240" w:lineRule="auto"/>
        <w:ind w:left="217" w:right="438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Информация о ходе рассмотрения уведомления об окончании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lastRenderedPageBreak/>
        <w:t>строительства и о результатах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 может быть получена заявителем (его представителем) в личном кабинете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 ЕПГУ, региональном портале, а также в соответствующем структурном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подразделении Уполномоченного органа при обращении заявителя лично, по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телефону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left="14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</w:t>
      </w:r>
      <w:r w:rsidRPr="00BD16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BD1674" w:rsidRPr="00BD1674" w:rsidRDefault="00BD1674" w:rsidP="00BD167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  <w:tab w:val="left" w:pos="8813"/>
        </w:tabs>
        <w:autoSpaceDE w:val="0"/>
        <w:autoSpaceDN w:val="0"/>
        <w:spacing w:after="0" w:line="240" w:lineRule="auto"/>
        <w:ind w:right="157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Наименование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-</w:t>
      </w:r>
      <w:r w:rsidRPr="00BD1674">
        <w:rPr>
          <w:rFonts w:ascii="Times New Roman" w:eastAsia="Times New Roman" w:hAnsi="Times New Roman" w:cs="Times New Roman"/>
          <w:sz w:val="28"/>
        </w:rPr>
        <w:tab/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>"</w:t>
      </w:r>
      <w:r w:rsidRPr="00BD1674">
        <w:rPr>
          <w:rFonts w:ascii="Times New Roman" w:eastAsia="Times New Roman" w:hAnsi="Times New Roman" w:cs="Times New Roman"/>
          <w:sz w:val="28"/>
        </w:rPr>
        <w:t>Направление уведомления о планируемом сносе объекта капитального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 и уведомления о завершении сноса объекта капитального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    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строительства".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Государственная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услуга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предоставляется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Уполномоченным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органом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145FF7">
        <w:rPr>
          <w:rFonts w:ascii="Times New Roman" w:eastAsia="Times New Roman" w:hAnsi="Times New Roman" w:cs="Times New Roman"/>
          <w:sz w:val="28"/>
        </w:rPr>
        <w:t>администрацией Лопьяльского</w:t>
      </w:r>
      <w:r w:rsidRPr="00BD1674">
        <w:rPr>
          <w:rFonts w:ascii="Times New Roman" w:eastAsia="Times New Roman" w:hAnsi="Times New Roman" w:cs="Times New Roman"/>
          <w:sz w:val="28"/>
        </w:rPr>
        <w:t xml:space="preserve"> сельского поселения Уржумского района Кировской области.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spacing w:after="0" w:line="321" w:lineRule="exact"/>
        <w:ind w:left="141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Состав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заявителей.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Заявителями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застройщики.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представителя.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left="925" w:right="3204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Правовые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основания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для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услуги: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Градостроительный кодекс Российской Федерации;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Земельный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кодекс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Федерации;</w:t>
      </w:r>
    </w:p>
    <w:p w:rsidR="00BD1674" w:rsidRPr="00BD1674" w:rsidRDefault="00BD1674" w:rsidP="00BD1674">
      <w:pPr>
        <w:widowControl w:val="0"/>
        <w:tabs>
          <w:tab w:val="left" w:pos="3603"/>
        </w:tabs>
        <w:autoSpaceDE w:val="0"/>
        <w:autoSpaceDN w:val="0"/>
        <w:spacing w:after="0" w:line="240" w:lineRule="auto"/>
        <w:ind w:right="14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"Об общих принципах организации местного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 Федерации";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"Об организации предоставления государственных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услуг";</w:t>
      </w:r>
    </w:p>
    <w:p w:rsidR="00BD1674" w:rsidRPr="00BD1674" w:rsidRDefault="00BD1674" w:rsidP="00BD1674">
      <w:pPr>
        <w:widowControl w:val="0"/>
        <w:tabs>
          <w:tab w:val="left" w:pos="3527"/>
          <w:tab w:val="left" w:pos="8085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"Об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>(памятниках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культуры)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 Федерации";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8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 закон "Об электронной подписи";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данных";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167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 1376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"Об утверждении Правил организации деятельности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D167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центров</w:t>
      </w:r>
      <w:r w:rsidRPr="00BD167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 услуг";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D167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D1674" w:rsidRPr="00BD1674" w:rsidRDefault="00BD1674" w:rsidP="00BD1674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 взаимодействии между многофункциональными центрами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самоуправления";</w:t>
      </w:r>
    </w:p>
    <w:p w:rsidR="00BD1674" w:rsidRPr="00BD1674" w:rsidRDefault="00BD1674" w:rsidP="00BD1674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BD167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BD1674" w:rsidRPr="00BD1674" w:rsidRDefault="00BD1674" w:rsidP="00BD1674">
      <w:pPr>
        <w:widowControl w:val="0"/>
        <w:tabs>
          <w:tab w:val="left" w:pos="859"/>
        </w:tabs>
        <w:autoSpaceDE w:val="0"/>
        <w:autoSpaceDN w:val="0"/>
        <w:spacing w:before="2" w:after="0" w:line="240" w:lineRule="auto"/>
        <w:ind w:right="1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"Об использовании простой электронной подписи при оказании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D167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D1674" w:rsidRPr="00BD1674" w:rsidRDefault="00BD1674" w:rsidP="00BD1674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"Об утверждении требований к составлению и выдаче заявителям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направленных в многофункциональный центр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по результатам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органами, предоставляющими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и органами, предоставляющими муниципальные услуги,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 к выдаче заявителям на основании информации из информационных систем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муниципальные услуги, в том числе с использованием информационно-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технологической и коммуникационной инфраструктуры, документов, включая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составление на бумажном носителе и заверение выписок из указанных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D167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 236 "О требованиях к предоставлению в электронной форме государственных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услуг";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акт, субъекта Российской Федерации,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муниципальный правовой акт, закрепляющий соответствующие функции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полномочия органа государственной власти (органа местного самоуправления) по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right="25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Заявитель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или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его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представитель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представляет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органы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местного самоуправления уведомление о сносе, уведомление о 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 форме, утвержденной федеральным органом исполнительной власти,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осуществляющим функции по выработке и реализации государственной политики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 нормативно-правовому регулированию в сфере строительства, архитектуры,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градостроительства,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также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прилагаемые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нему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документы,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указанные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пункте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2.8 настоящего Административного регламента, одним из следующих способов по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заявителя:</w:t>
      </w:r>
    </w:p>
    <w:p w:rsidR="00BD1674" w:rsidRPr="00BD1674" w:rsidRDefault="00BD1674" w:rsidP="00BD1674">
      <w:pPr>
        <w:widowControl w:val="0"/>
        <w:tabs>
          <w:tab w:val="left" w:pos="4143"/>
        </w:tabs>
        <w:autoSpaceDE w:val="0"/>
        <w:autoSpaceDN w:val="0"/>
        <w:spacing w:after="0" w:line="240" w:lineRule="auto"/>
        <w:ind w:right="1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"Единый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(функций)", регионального портала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 услуг (функций), являющегося государственной информационной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 прилагаемых к нему документов указанным способом заявитель (представитель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заявителя), прошедший процедуры регистрации, идентификации и аутентификации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r w:rsidRPr="00BD167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ЕСИА),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Pr="00BD16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электронном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виде.</w:t>
      </w:r>
    </w:p>
    <w:p w:rsidR="00BD1674" w:rsidRPr="00BD1674" w:rsidRDefault="00BD1674" w:rsidP="00BD1674">
      <w:pPr>
        <w:widowControl w:val="0"/>
        <w:tabs>
          <w:tab w:val="left" w:pos="4790"/>
        </w:tabs>
        <w:autoSpaceDE w:val="0"/>
        <w:autoSpaceDN w:val="0"/>
        <w:spacing w:after="0" w:line="240" w:lineRule="auto"/>
        <w:ind w:right="10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 о сносе, уведомление о завершении сноса направляется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заявителем или его представителем вместе с прикрепленными электронными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указанными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2.8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</w:p>
    <w:p w:rsidR="00BD1674" w:rsidRPr="00BD1674" w:rsidRDefault="00BD1674" w:rsidP="00BD1674">
      <w:pPr>
        <w:widowControl w:val="0"/>
        <w:tabs>
          <w:tab w:val="left" w:pos="5438"/>
          <w:tab w:val="left" w:pos="6239"/>
          <w:tab w:val="left" w:pos="6859"/>
          <w:tab w:val="left" w:pos="8631"/>
        </w:tabs>
        <w:autoSpaceDE w:val="0"/>
        <w:autoSpaceDN w:val="0"/>
        <w:spacing w:before="67"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регламента. Уведомление о сносе, уведомление о 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подписываются заявителем или его представителем, уполномоченным на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подписью,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либо усиленной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которой создан и используется в инфраструктуре, обеспечивающей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электронной форме,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которая создается и проверяется с использованием средств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5 статьи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8 Федерального закона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"Об электронной подписи", а также при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использования простой электронной подписи при обращении за получением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25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2013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 33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"Об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 услуг", в соответствии с Правилами определения видов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 подписи, использование которых допускается при обращении за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BD167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634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 видах электронной подписи, использование которых допускается при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услуг"</w:t>
      </w:r>
      <w:r w:rsidRPr="00BD167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усиленная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неквалифицированная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подпись).</w:t>
      </w:r>
    </w:p>
    <w:p w:rsidR="00BD1674" w:rsidRPr="00BD1674" w:rsidRDefault="00BD1674" w:rsidP="00BD1674">
      <w:pPr>
        <w:widowControl w:val="0"/>
        <w:tabs>
          <w:tab w:val="left" w:pos="5395"/>
          <w:tab w:val="left" w:pos="7029"/>
          <w:tab w:val="left" w:pos="8405"/>
        </w:tabs>
        <w:autoSpaceDE w:val="0"/>
        <w:autoSpaceDN w:val="0"/>
        <w:spacing w:before="4" w:after="0" w:line="240" w:lineRule="auto"/>
        <w:ind w:righ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на бумажном носителе посредством личного обращения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Уполномоченный орган, в том числе через многофункциональный центр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 с соглашением о взаимодействии между многофункциональным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центром и Уполномоченным органом в соответствии с постановлением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27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2011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797 "О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взаимодействии между многофункциональными центрами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услуг и федеральными органами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исполнительной власти, органами государственных внебюджетных фондов,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самоуправления", либо посредством почтового отправления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 вручении.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обеспечивается в многофункциональных центрах доступ к Единому порталу,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167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1376</w:t>
      </w:r>
      <w:r w:rsidRPr="00BD167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 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услуг".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spacing w:before="67" w:after="0" w:line="240" w:lineRule="auto"/>
        <w:ind w:right="119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Документы, прилагаемые к уведомлению о сносе, уведомлению 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 сноса, представляемые в электронной форме, направляются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следующих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форматах: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xml - для документов, в отношении которых утверждены формы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xml;</w:t>
      </w:r>
    </w:p>
    <w:p w:rsidR="00BD1674" w:rsidRPr="00BD1674" w:rsidRDefault="00BD1674" w:rsidP="00BD1674">
      <w:pPr>
        <w:widowControl w:val="0"/>
        <w:tabs>
          <w:tab w:val="left" w:pos="1460"/>
          <w:tab w:val="left" w:pos="2234"/>
          <w:tab w:val="left" w:pos="3150"/>
        </w:tabs>
        <w:autoSpaceDE w:val="0"/>
        <w:autoSpaceDN w:val="0"/>
        <w:spacing w:after="0" w:line="242" w:lineRule="auto"/>
        <w:ind w:right="16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doc,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docx,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odt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текстовым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содержанием,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включающим формулы;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pdf,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jpg,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jpeg - для документов с текстовым содержанием, в том числе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формулы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графическим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</w:tabs>
        <w:autoSpaceDE w:val="0"/>
        <w:autoSpaceDN w:val="0"/>
        <w:spacing w:after="0" w:line="240" w:lineRule="auto"/>
        <w:ind w:right="570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 случае если оригиналы документов, прилагаемых к уведомлению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сносе, уведомлению о завершении сноса, выданы и подписаны уполномоченным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lastRenderedPageBreak/>
        <w:t>органом на бумажном носителе, допускается формирование таких документов,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представляемых в электронной форме, путем сканирования непосредственно с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оригинала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документа</w:t>
      </w:r>
      <w:r w:rsidRPr="00BD1674">
        <w:rPr>
          <w:rFonts w:ascii="Times New Roman" w:eastAsia="Times New Roman" w:hAnsi="Times New Roman" w:cs="Times New Roman"/>
          <w:sz w:val="28"/>
        </w:rPr>
        <w:tab/>
        <w:t>(использование копий не допускается), которое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осуществляется с сохранением ориентации оригинала документа в разрешении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300-500</w:t>
      </w:r>
      <w:r w:rsidRPr="00BD1674">
        <w:rPr>
          <w:rFonts w:ascii="Times New Roman" w:eastAsia="Times New Roman" w:hAnsi="Times New Roman" w:cs="Times New Roman"/>
          <w:sz w:val="28"/>
        </w:rPr>
        <w:tab/>
        <w:t>dpi</w:t>
      </w:r>
      <w:r w:rsidRPr="00BD1674">
        <w:rPr>
          <w:rFonts w:ascii="Times New Roman" w:eastAsia="Times New Roman" w:hAnsi="Times New Roman" w:cs="Times New Roman"/>
          <w:sz w:val="28"/>
        </w:rPr>
        <w:tab/>
        <w:t>(масштаб</w:t>
      </w:r>
      <w:r w:rsidRPr="00BD1674">
        <w:rPr>
          <w:rFonts w:ascii="Times New Roman" w:eastAsia="Times New Roman" w:hAnsi="Times New Roman" w:cs="Times New Roman"/>
          <w:sz w:val="28"/>
        </w:rPr>
        <w:tab/>
        <w:t>1:1) и всех аутентичных признаков подлинности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следующих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режимов: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"черно-белый"</w:t>
      </w:r>
      <w:r w:rsidRPr="00BD167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текста);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"оттенки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серого"</w:t>
      </w:r>
      <w:r w:rsidRPr="00BD167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изображений,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отличных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цветного графического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изображения);</w:t>
      </w:r>
    </w:p>
    <w:p w:rsidR="00BD1674" w:rsidRPr="00BD1674" w:rsidRDefault="00BD1674" w:rsidP="00BD1674">
      <w:pPr>
        <w:widowControl w:val="0"/>
        <w:tabs>
          <w:tab w:val="left" w:pos="3055"/>
          <w:tab w:val="left" w:pos="7266"/>
        </w:tabs>
        <w:autoSpaceDE w:val="0"/>
        <w:autoSpaceDN w:val="0"/>
        <w:spacing w:after="0" w:line="240" w:lineRule="auto"/>
        <w:ind w:right="1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"цветной"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"режим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цветопередачи"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(при наличии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цветного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текста).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графическую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88"/>
        </w:tabs>
        <w:autoSpaceDE w:val="0"/>
        <w:autoSpaceDN w:val="0"/>
        <w:spacing w:after="0" w:line="240" w:lineRule="auto"/>
        <w:ind w:right="44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Документы, прилагаемые заявителем к уведомлению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уведомлению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сноса,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представляемые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форме,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должны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обеспечивать возможность идентифицировать документ и количество листов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документе.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BD167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xls,</w:t>
      </w:r>
      <w:r w:rsidRPr="00BD167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xlsx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D167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ods,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spacing w:after="0" w:line="240" w:lineRule="auto"/>
        <w:ind w:right="530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для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подлежащих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представлению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заявителем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BD1674" w:rsidRPr="00BD1674" w:rsidRDefault="00BD1674" w:rsidP="00BD1674">
      <w:pPr>
        <w:widowControl w:val="0"/>
        <w:tabs>
          <w:tab w:val="left" w:pos="3763"/>
          <w:tab w:val="left" w:pos="5260"/>
        </w:tabs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уведомление о сносе. В случае представления уведомления о сносе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 форме посредством Единого портала, регионального портала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"а"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4 настоящего Административного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заполняется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интерактивную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заявителя, в случае представления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том числе через многофункциональный центр. В случае представления документов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электронной форме посредством Единого портала, регионального портала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"а" пункта 2.4 настоящего Административного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требуется;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представителя заявителя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действовать от имени заявителя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 случае обращения за получением услуги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представителя заявителя). В случае представления документов в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"а" пункта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4 настоящего Административного регламента указанный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документ, выданный заявителем, являющимся юридическим лицом,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усиленной неквалифицированной электронной подписью правомочного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заявителем,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нотариуса;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г) нотариально удостоверенное согласие всех правообладателей объекта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 строительства на снос (в случае, если у заявленного в уведомлении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правообладателя).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д) заверенный перевод на русский язык документов о государственной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е) результаты и материалы обследования объекта капитального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ж) проект организации работ по сносу объекта капитального строительства (в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 сносе);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418"/>
          <w:tab w:val="left" w:pos="1930"/>
        </w:tabs>
        <w:autoSpaceDE w:val="0"/>
        <w:autoSpaceDN w:val="0"/>
        <w:spacing w:before="1" w:after="0" w:line="240" w:lineRule="auto"/>
        <w:ind w:right="34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Исчерпывающий перечень необходимых для предоставления услуги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документов</w:t>
      </w:r>
      <w:r w:rsidRPr="00BD1674">
        <w:rPr>
          <w:rFonts w:ascii="Times New Roman" w:eastAsia="Times New Roman" w:hAnsi="Times New Roman" w:cs="Times New Roman"/>
          <w:sz w:val="28"/>
        </w:rPr>
        <w:tab/>
        <w:t>(их копий или сведений, содержащихся в них), которые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запрашиваются Уполномоченным органом в порядке межведомственного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информационного взаимодействия (в том числе с использованием единой системы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межведомственного электронного взаимодействия и подключаемых к ней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региональных систем межведомственного электронного взаимодействия)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государственным органам и органам местного самоуправления организациях,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распоряжении которых находятся указанные документы и которые заявитель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вправе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представить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собственной инициативе:</w:t>
      </w:r>
    </w:p>
    <w:p w:rsidR="00BD1674" w:rsidRPr="00BD1674" w:rsidRDefault="00BD1674" w:rsidP="00BD1674">
      <w:pPr>
        <w:widowControl w:val="0"/>
        <w:tabs>
          <w:tab w:val="left" w:pos="1499"/>
        </w:tabs>
        <w:autoSpaceDE w:val="0"/>
        <w:autoSpaceDN w:val="0"/>
        <w:spacing w:after="0" w:line="240" w:lineRule="auto"/>
        <w:ind w:righ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сведения из Единого государственного реестра юридических лиц (при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индивидуальных предпринимателей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 обращении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застройщика,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предпринимателем).</w:t>
      </w:r>
    </w:p>
    <w:p w:rsidR="00BD1674" w:rsidRPr="00BD1674" w:rsidRDefault="00BD1674" w:rsidP="00BD1674">
      <w:pPr>
        <w:widowControl w:val="0"/>
        <w:tabs>
          <w:tab w:val="left" w:pos="1556"/>
          <w:tab w:val="left" w:pos="2129"/>
          <w:tab w:val="left" w:pos="5636"/>
        </w:tabs>
        <w:autoSpaceDE w:val="0"/>
        <w:autoSpaceDN w:val="0"/>
        <w:spacing w:after="0" w:line="240" w:lineRule="auto"/>
        <w:ind w:right="3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сведения из Единого государственного реестра недвижимости (в случае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уведомлений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недвижимости, права на которые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зарегистрированы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недвижимости).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суда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строительства:</w:t>
      </w:r>
    </w:p>
    <w:p w:rsidR="00BD1674" w:rsidRPr="00BD1674" w:rsidRDefault="00BD1674" w:rsidP="00BD1674">
      <w:pPr>
        <w:widowControl w:val="0"/>
        <w:autoSpaceDE w:val="0"/>
        <w:autoSpaceDN w:val="0"/>
        <w:spacing w:before="67" w:after="0" w:line="242" w:lineRule="auto"/>
        <w:ind w:right="2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г) решение органа местного самоуправления о сносе объекта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строительства».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627"/>
        </w:tabs>
        <w:autoSpaceDE w:val="0"/>
        <w:autoSpaceDN w:val="0"/>
        <w:spacing w:after="0" w:line="240" w:lineRule="auto"/>
        <w:ind w:right="46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планируемом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сносе,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сноса,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представленного в Уполномоченный орган способами, указанными в пункте 2.4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настоящего Административного регламента, осуществляется не позднее одного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рабочего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дня,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следующего за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днем его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поступления.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об окончании строительства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BD167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«а»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D167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вне рабочего времени Уполномоченного органа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 в выходной, нерабочий праздничный день днем поступления уведомления 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 считается первый рабочий день,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after="0" w:line="240" w:lineRule="auto"/>
        <w:ind w:right="408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Срок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составляет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не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более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семи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рабочих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дней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дня поступления уведомления о сносе, уведомления о завершении сноса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Уполномоченный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after="0" w:line="322" w:lineRule="exact"/>
        <w:ind w:left="1557" w:hanging="633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Основания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для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отказа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случае обращения за услугой «Направление уведомления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планируемом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строительства»:</w:t>
      </w:r>
    </w:p>
    <w:p w:rsidR="00BD1674" w:rsidRPr="00BD1674" w:rsidRDefault="00BD1674" w:rsidP="00BD1674">
      <w:pPr>
        <w:widowControl w:val="0"/>
        <w:numPr>
          <w:ilvl w:val="0"/>
          <w:numId w:val="12"/>
        </w:numPr>
        <w:tabs>
          <w:tab w:val="left" w:pos="1229"/>
          <w:tab w:val="left" w:pos="2096"/>
          <w:tab w:val="left" w:pos="2804"/>
        </w:tabs>
        <w:autoSpaceDE w:val="0"/>
        <w:autoSpaceDN w:val="0"/>
        <w:spacing w:after="0" w:line="240" w:lineRule="auto"/>
        <w:ind w:right="119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документы</w:t>
      </w:r>
      <w:r w:rsidRPr="00BD1674">
        <w:rPr>
          <w:rFonts w:ascii="Times New Roman" w:eastAsia="Times New Roman" w:hAnsi="Times New Roman" w:cs="Times New Roman"/>
          <w:sz w:val="28"/>
        </w:rPr>
        <w:tab/>
        <w:t>(сведения), представленные заявителем, противоречат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документам</w:t>
      </w:r>
      <w:r w:rsidRPr="00BD1674">
        <w:rPr>
          <w:rFonts w:ascii="Times New Roman" w:eastAsia="Times New Roman" w:hAnsi="Times New Roman" w:cs="Times New Roman"/>
          <w:sz w:val="28"/>
        </w:rPr>
        <w:tab/>
        <w:t>(сведениям), полученным в рамках межведомственного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BD1674" w:rsidRPr="00BD1674" w:rsidRDefault="00BD1674" w:rsidP="00BD1674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right="903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lastRenderedPageBreak/>
        <w:t>отсутствие документов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(сведений), предусмотренных нормативными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правовыми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актами 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Федерации;</w:t>
      </w:r>
    </w:p>
    <w:p w:rsidR="00BD1674" w:rsidRPr="00BD1674" w:rsidRDefault="00BD1674" w:rsidP="00BD1674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right="1727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заявитель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является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правообладателем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BD1674" w:rsidRPr="00BD1674" w:rsidRDefault="00BD1674" w:rsidP="00BD1674">
      <w:pPr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2" w:lineRule="auto"/>
        <w:ind w:right="1583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уведомление о сносе содержит сведения об объекте, который не</w:t>
      </w:r>
      <w:r w:rsidRPr="00BD167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является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объектом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BD1674" w:rsidRPr="00BD1674" w:rsidRDefault="00BD1674" w:rsidP="00BD1674">
      <w:pPr>
        <w:widowControl w:val="0"/>
        <w:tabs>
          <w:tab w:val="left" w:pos="1555"/>
          <w:tab w:val="left" w:pos="2789"/>
          <w:tab w:val="left" w:pos="4546"/>
          <w:tab w:val="left" w:pos="5222"/>
          <w:tab w:val="left" w:pos="6426"/>
        </w:tabs>
        <w:autoSpaceDE w:val="0"/>
        <w:autoSpaceDN w:val="0"/>
        <w:spacing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случае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обращения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услугой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«Направление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строительства»:</w:t>
      </w:r>
    </w:p>
    <w:p w:rsidR="00BD1674" w:rsidRPr="00BD1674" w:rsidRDefault="00BD1674" w:rsidP="00BD1674">
      <w:pPr>
        <w:widowControl w:val="0"/>
        <w:numPr>
          <w:ilvl w:val="0"/>
          <w:numId w:val="11"/>
        </w:numPr>
        <w:tabs>
          <w:tab w:val="left" w:pos="1229"/>
          <w:tab w:val="left" w:pos="2096"/>
          <w:tab w:val="left" w:pos="2804"/>
        </w:tabs>
        <w:autoSpaceDE w:val="0"/>
        <w:autoSpaceDN w:val="0"/>
        <w:spacing w:after="0" w:line="240" w:lineRule="auto"/>
        <w:ind w:right="119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документы</w:t>
      </w:r>
      <w:r w:rsidRPr="00BD1674">
        <w:rPr>
          <w:rFonts w:ascii="Times New Roman" w:eastAsia="Times New Roman" w:hAnsi="Times New Roman" w:cs="Times New Roman"/>
          <w:sz w:val="28"/>
        </w:rPr>
        <w:tab/>
        <w:t>(сведения), представленные заявителем, противоречат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документам</w:t>
      </w:r>
      <w:r w:rsidRPr="00BD1674">
        <w:rPr>
          <w:rFonts w:ascii="Times New Roman" w:eastAsia="Times New Roman" w:hAnsi="Times New Roman" w:cs="Times New Roman"/>
          <w:sz w:val="28"/>
        </w:rPr>
        <w:tab/>
        <w:t>(сведениям), полученным в рамках межведомственного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взаимодействия;</w:t>
      </w:r>
    </w:p>
    <w:p w:rsidR="00BD1674" w:rsidRPr="00BD1674" w:rsidRDefault="00BD1674" w:rsidP="00BD1674">
      <w:pPr>
        <w:widowControl w:val="0"/>
        <w:numPr>
          <w:ilvl w:val="0"/>
          <w:numId w:val="11"/>
        </w:numPr>
        <w:tabs>
          <w:tab w:val="left" w:pos="1229"/>
        </w:tabs>
        <w:autoSpaceDE w:val="0"/>
        <w:autoSpaceDN w:val="0"/>
        <w:spacing w:after="0" w:line="242" w:lineRule="auto"/>
        <w:ind w:right="903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отсутствие документов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(сведений), предусмотренных нормативными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правовыми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актами 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Федерации».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7"/>
        </w:tabs>
        <w:autoSpaceDE w:val="0"/>
        <w:autoSpaceDN w:val="0"/>
        <w:spacing w:after="0" w:line="240" w:lineRule="auto"/>
        <w:ind w:right="426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представленных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 электронной форме: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 государственной власти, орган местного самоуправления, в полномочия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 входит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2946"/>
        </w:tabs>
        <w:autoSpaceDE w:val="0"/>
        <w:autoSpaceDN w:val="0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представленные документы утратили силу на день обращения за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(документ, удостоверяющий личность; документ,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 указанным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лицом);</w:t>
      </w:r>
    </w:p>
    <w:p w:rsidR="00BD1674" w:rsidRPr="00BD1674" w:rsidRDefault="00BD1674" w:rsidP="00BD1674">
      <w:pPr>
        <w:widowControl w:val="0"/>
        <w:tabs>
          <w:tab w:val="left" w:pos="3517"/>
          <w:tab w:val="left" w:pos="5308"/>
          <w:tab w:val="left" w:pos="7086"/>
          <w:tab w:val="left" w:pos="8652"/>
        </w:tabs>
        <w:autoSpaceDE w:val="0"/>
        <w:autoSpaceDN w:val="0"/>
        <w:spacing w:before="67" w:after="0" w:line="240" w:lineRule="auto"/>
        <w:ind w:right="3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заявителем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документы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содержат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подчистки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содержащиеся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документах;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д) уведомление о сносе, уведомление о завершении сноса и документы,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указанные в пункте 2.8 настоящего Административного регламента, представлены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электронной форме с нарушением требований, установленных пунктами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5 -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выявлено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BD167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действительной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документах,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1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ж) неполное заполнение полей в форме уведомления, в том числе 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ЕПГУ;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неполного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услуги».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after="0" w:line="240" w:lineRule="auto"/>
        <w:ind w:right="994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Решение об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отказе в приеме документов, указанных в пункте 2.8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регламента,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оформляется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форме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согласно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Приложению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№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1 к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настоящему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регламенту.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after="0" w:line="240" w:lineRule="auto"/>
        <w:ind w:right="678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Решение об отказе в приеме документов, указанных в пункте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2.8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регламента,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направляется</w:t>
      </w:r>
      <w:r w:rsidRPr="00BD16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способом,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определенным заявителем в уведомлении о сносе, уведомлении о завершении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сноса, не позднее рабочего для, следующего за днем получения заявления, либо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lastRenderedPageBreak/>
        <w:t>выдается в день личного обращения за получением указанного решения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или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before="1" w:after="0" w:line="240" w:lineRule="auto"/>
        <w:ind w:right="127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Отказ в приеме документов, указанных в пункте 2.8 настоящего</w:t>
      </w:r>
      <w:r w:rsidRPr="00BD1674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 регламента, не препятствует повторному обращению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заявителя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Уполномоченный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 за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получением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7"/>
        </w:tabs>
        <w:autoSpaceDE w:val="0"/>
        <w:autoSpaceDN w:val="0"/>
        <w:spacing w:after="0" w:line="321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письмом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Минцифры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указанный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пункт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исключить.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7"/>
        </w:tabs>
        <w:autoSpaceDE w:val="0"/>
        <w:autoSpaceDN w:val="0"/>
        <w:spacing w:after="0" w:line="322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Результатом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является: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размещение этих уведомления и документов в информационной системе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градостроительной деятельности.</w:t>
      </w:r>
    </w:p>
    <w:p w:rsidR="00BD1674" w:rsidRPr="00BD1674" w:rsidRDefault="00BD1674" w:rsidP="00BD1674">
      <w:pPr>
        <w:widowControl w:val="0"/>
        <w:tabs>
          <w:tab w:val="left" w:pos="2188"/>
          <w:tab w:val="left" w:pos="6815"/>
        </w:tabs>
        <w:autoSpaceDE w:val="0"/>
        <w:autoSpaceDN w:val="0"/>
        <w:spacing w:before="1"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обращения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услугой «Направление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уведомления о планируемом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строительства:</w:t>
      </w:r>
    </w:p>
    <w:p w:rsidR="00BD1674" w:rsidRPr="00BD1674" w:rsidRDefault="00BD1674" w:rsidP="00BD1674">
      <w:pPr>
        <w:widowControl w:val="0"/>
        <w:numPr>
          <w:ilvl w:val="0"/>
          <w:numId w:val="10"/>
        </w:numPr>
        <w:tabs>
          <w:tab w:val="left" w:pos="1229"/>
        </w:tabs>
        <w:autoSpaceDE w:val="0"/>
        <w:autoSpaceDN w:val="0"/>
        <w:spacing w:after="0" w:line="240" w:lineRule="auto"/>
        <w:ind w:right="729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извещение о приеме уведомления о планируемом сносе объекта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 строительства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(форма приведена в Приложении № к настоящему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регламенту);</w:t>
      </w:r>
    </w:p>
    <w:p w:rsidR="00BD1674" w:rsidRPr="00BD1674" w:rsidRDefault="00BD1674" w:rsidP="00BD1674">
      <w:pPr>
        <w:widowControl w:val="0"/>
        <w:numPr>
          <w:ilvl w:val="0"/>
          <w:numId w:val="10"/>
        </w:numPr>
        <w:tabs>
          <w:tab w:val="left" w:pos="1229"/>
        </w:tabs>
        <w:autoSpaceDE w:val="0"/>
        <w:autoSpaceDN w:val="0"/>
        <w:spacing w:after="0" w:line="242" w:lineRule="auto"/>
        <w:ind w:right="95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отказ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(форма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приведена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Приложении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№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настоящему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Административному регламенту).</w:t>
      </w:r>
    </w:p>
    <w:p w:rsidR="00BD1674" w:rsidRPr="00BD1674" w:rsidRDefault="00BD1674" w:rsidP="00BD1674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случае обращения за услугой «Направление уведомления о завершении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строительства»:</w:t>
      </w:r>
    </w:p>
    <w:p w:rsidR="00BD1674" w:rsidRPr="00BD1674" w:rsidRDefault="00BD1674" w:rsidP="00BD1674">
      <w:pPr>
        <w:widowControl w:val="0"/>
        <w:numPr>
          <w:ilvl w:val="0"/>
          <w:numId w:val="9"/>
        </w:numPr>
        <w:tabs>
          <w:tab w:val="left" w:pos="1229"/>
          <w:tab w:val="left" w:pos="2215"/>
        </w:tabs>
        <w:autoSpaceDE w:val="0"/>
        <w:autoSpaceDN w:val="0"/>
        <w:spacing w:after="0" w:line="240" w:lineRule="auto"/>
        <w:ind w:right="459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извещение о приеме уведомления о завершении сноса объекта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капитального</w:t>
      </w:r>
      <w:r w:rsidRPr="00BD1674">
        <w:rPr>
          <w:rFonts w:ascii="Times New Roman" w:eastAsia="Times New Roman" w:hAnsi="Times New Roman" w:cs="Times New Roman"/>
          <w:sz w:val="28"/>
        </w:rPr>
        <w:tab/>
        <w:t>строительства (форма приведена в Приложении № к настоящему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Административному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регламенту);</w:t>
      </w:r>
    </w:p>
    <w:p w:rsidR="00BD1674" w:rsidRPr="00BD1674" w:rsidRDefault="00BD1674" w:rsidP="00BD1674">
      <w:pPr>
        <w:widowControl w:val="0"/>
        <w:numPr>
          <w:ilvl w:val="0"/>
          <w:numId w:val="9"/>
        </w:numPr>
        <w:tabs>
          <w:tab w:val="left" w:pos="1229"/>
        </w:tabs>
        <w:autoSpaceDE w:val="0"/>
        <w:autoSpaceDN w:val="0"/>
        <w:spacing w:before="67" w:after="0" w:line="242" w:lineRule="auto"/>
        <w:ind w:right="95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отказ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(форма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приведена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Приложении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№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настоящему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Административному регламенту)».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</w:tabs>
        <w:autoSpaceDE w:val="0"/>
        <w:autoSpaceDN w:val="0"/>
        <w:spacing w:after="0" w:line="240" w:lineRule="auto"/>
        <w:ind w:right="66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Формы уведомления о сносе, уведомления о 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утверждаются федеральным органом исполнительной власти, осуществляющим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функции по выработке и реализации государственной политики и нормативно-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правовому регулированию в сфере строительства, архитектуры,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7"/>
        </w:tabs>
        <w:autoSpaceDE w:val="0"/>
        <w:autoSpaceDN w:val="0"/>
        <w:spacing w:after="0" w:line="322" w:lineRule="exact"/>
        <w:ind w:left="1556" w:hanging="632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Предоставление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без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взимания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платы.</w:t>
      </w:r>
    </w:p>
    <w:p w:rsidR="00BD1674" w:rsidRPr="00BD1674" w:rsidRDefault="00BD1674" w:rsidP="00BD1674">
      <w:pPr>
        <w:widowControl w:val="0"/>
        <w:numPr>
          <w:ilvl w:val="1"/>
          <w:numId w:val="13"/>
        </w:numPr>
        <w:tabs>
          <w:tab w:val="left" w:pos="1558"/>
          <w:tab w:val="left" w:pos="8676"/>
        </w:tabs>
        <w:autoSpaceDE w:val="0"/>
        <w:autoSpaceDN w:val="0"/>
        <w:spacing w:after="0" w:line="240" w:lineRule="auto"/>
        <w:ind w:right="26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Сведения о ходе рассмотрения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сноса,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направленного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способом,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указанным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подпункте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«а»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пункта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2.4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регламента,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доводятся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заявителя</w:t>
      </w:r>
      <w:r w:rsidRPr="00BD1674">
        <w:rPr>
          <w:rFonts w:ascii="Times New Roman" w:eastAsia="Times New Roman" w:hAnsi="Times New Roman" w:cs="Times New Roman"/>
          <w:sz w:val="28"/>
        </w:rPr>
        <w:tab/>
        <w:t>путем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 об изменении статуса уведомления в личном кабинете заявителя на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Едином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портале, региональном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портале.</w:t>
      </w:r>
    </w:p>
    <w:p w:rsidR="00BD1674" w:rsidRPr="00BD1674" w:rsidRDefault="00BD1674" w:rsidP="00BD1674">
      <w:pPr>
        <w:widowControl w:val="0"/>
        <w:tabs>
          <w:tab w:val="left" w:pos="3211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подпункте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«б»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предоставляются заявителю на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устного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(при личном обращении либо по телефону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Уполномоченный орган, многофункциональный центр) либо письменного запроса,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составляемого в произвольной форме, без взимания платы. Письменный запрос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подан: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Уполномоченный орган, в том числе через многофункциональный центр либо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отправления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объявленной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ценностью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пересылке,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описью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вложения 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 вручении;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о завершении сноса доводятся до заявителя в устной форме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личном обращении либо по телефону в Уполномоченный орган,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центр) в день обращения заявителя либо в письменной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форме, в том числе в электронном виде, если это предусмотрено указанным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запросом, в течение двух рабочих дней со дня поступления соответствующего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запроса.</w:t>
      </w:r>
    </w:p>
    <w:p w:rsidR="00BD1674" w:rsidRPr="00BD1674" w:rsidRDefault="00BD1674" w:rsidP="00BD1674">
      <w:pPr>
        <w:widowControl w:val="0"/>
        <w:numPr>
          <w:ilvl w:val="1"/>
          <w:numId w:val="8"/>
        </w:numPr>
        <w:tabs>
          <w:tab w:val="left" w:pos="1558"/>
          <w:tab w:val="left" w:pos="4440"/>
          <w:tab w:val="left" w:pos="5913"/>
        </w:tabs>
        <w:autoSpaceDE w:val="0"/>
        <w:autoSpaceDN w:val="0"/>
        <w:spacing w:after="0" w:line="240" w:lineRule="auto"/>
        <w:ind w:right="28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Максимальный срок ожидания в очереди при подаче запроса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 услуги и при получении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результата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 муниципальной услуги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Уполномоченном органе или многофункциональном центре составляет не более 15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минут.</w:t>
      </w:r>
    </w:p>
    <w:p w:rsidR="00BD1674" w:rsidRPr="00BD1674" w:rsidRDefault="00BD1674" w:rsidP="00BD1674">
      <w:pPr>
        <w:widowControl w:val="0"/>
        <w:numPr>
          <w:ilvl w:val="1"/>
          <w:numId w:val="8"/>
        </w:numPr>
        <w:tabs>
          <w:tab w:val="left" w:pos="1558"/>
        </w:tabs>
        <w:autoSpaceDE w:val="0"/>
        <w:autoSpaceDN w:val="0"/>
        <w:spacing w:after="0" w:line="240" w:lineRule="auto"/>
        <w:ind w:right="1968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Услуги, необходимые и обязательные для предоставления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отсутствуют.</w:t>
      </w:r>
    </w:p>
    <w:p w:rsidR="00BD1674" w:rsidRPr="00BD1674" w:rsidRDefault="00BD1674" w:rsidP="00BD1674">
      <w:pPr>
        <w:widowControl w:val="0"/>
        <w:numPr>
          <w:ilvl w:val="1"/>
          <w:numId w:val="7"/>
        </w:numPr>
        <w:tabs>
          <w:tab w:val="left" w:pos="1557"/>
          <w:tab w:val="left" w:pos="6414"/>
        </w:tabs>
        <w:autoSpaceDE w:val="0"/>
        <w:autoSpaceDN w:val="0"/>
        <w:spacing w:after="0" w:line="240" w:lineRule="auto"/>
        <w:ind w:right="113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 муниципальной</w:t>
      </w:r>
      <w:r w:rsidRPr="00BD167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запрещается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требовать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 заявителя: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1406"/>
          <w:tab w:val="left" w:pos="2612"/>
          <w:tab w:val="left" w:pos="5973"/>
        </w:tabs>
        <w:autoSpaceDE w:val="0"/>
        <w:autoSpaceDN w:val="0"/>
        <w:spacing w:before="67"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в соответствии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и Кировской области, муниципальными правовыми актами Буйского сельского поселения</w:t>
      </w:r>
      <w:r w:rsidRPr="00BD1674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распоряжении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(или) подведомственных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 указанных в части 6 статьи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7 Федерального закона от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27 июля 2010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210-ФЗ «Об организации предоставления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услуг»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210-ФЗ);</w:t>
      </w:r>
    </w:p>
    <w:p w:rsidR="00BD1674" w:rsidRPr="00BD1674" w:rsidRDefault="00BD1674" w:rsidP="00BD1674">
      <w:pPr>
        <w:widowControl w:val="0"/>
        <w:tabs>
          <w:tab w:val="left" w:pos="8053"/>
        </w:tabs>
        <w:autoSpaceDE w:val="0"/>
        <w:autoSpaceDN w:val="0"/>
        <w:spacing w:before="1"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следующих случаев: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наличие ошибок в уведомлении о сносе, уведомлении о завершении сноса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документах, поданных заявителем после первоначального отказа в приеме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услуги, либо в предоставлении муниципальной услуги и не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4451"/>
          <w:tab w:val="left" w:pos="5021"/>
        </w:tabs>
        <w:autoSpaceDE w:val="0"/>
        <w:autoSpaceDN w:val="0"/>
        <w:spacing w:before="1" w:after="0" w:line="240" w:lineRule="auto"/>
        <w:ind w:right="3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(признаков) ошибочного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противоправного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(бездействия) должностного лица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работника организации, предусмотренной частью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1.1 статьи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16 Федерального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 муниципальной услуги, либо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муниципальной услуги, либо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руководителя организации, предусмотренной частью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1.1 статьи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16 Федерального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закона №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210-ФЗ, уведомляется заявитель, а также приносятся извинения за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доставленные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BD1674" w:rsidRPr="00BD1674" w:rsidRDefault="00BD1674" w:rsidP="00BD1674">
      <w:pPr>
        <w:widowControl w:val="0"/>
        <w:numPr>
          <w:ilvl w:val="1"/>
          <w:numId w:val="7"/>
        </w:numPr>
        <w:tabs>
          <w:tab w:val="left" w:pos="1558"/>
          <w:tab w:val="left" w:pos="7596"/>
        </w:tabs>
        <w:autoSpaceDE w:val="0"/>
        <w:autoSpaceDN w:val="0"/>
        <w:spacing w:before="67" w:after="0" w:line="242" w:lineRule="auto"/>
        <w:ind w:right="498"/>
        <w:rPr>
          <w:rFonts w:ascii="Times New Roman" w:eastAsia="Times New Roman" w:hAnsi="Times New Roman" w:cs="Times New Roman"/>
        </w:rPr>
      </w:pPr>
      <w:r w:rsidRPr="00BD1674">
        <w:rPr>
          <w:rFonts w:ascii="Times New Roman" w:eastAsia="Times New Roman" w:hAnsi="Times New Roman" w:cs="Times New Roman"/>
          <w:sz w:val="28"/>
        </w:rPr>
        <w:t>Местоположение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зданий,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прием уведомлений о сносе, уведомлений о завершении сноса и документов,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необходимых для предоставления муниципальной услуги, 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также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выдача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организовывается стоянка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(парковка) для личного автомобильного транспорта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стоянкой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(парковкой)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взимается.</w:t>
      </w:r>
    </w:p>
    <w:p w:rsidR="00BD1674" w:rsidRPr="00BD1674" w:rsidRDefault="00BD1674" w:rsidP="00BD1674">
      <w:pPr>
        <w:widowControl w:val="0"/>
        <w:tabs>
          <w:tab w:val="left" w:pos="2688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(парковке) выделяется не менее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10% мест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(но не менее одного места) для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инвалидами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III группы в порядке, установленном Правительством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детей-инвалидов.</w:t>
      </w:r>
    </w:p>
    <w:p w:rsidR="00BD1674" w:rsidRPr="00BD1674" w:rsidRDefault="00BD1674" w:rsidP="00BD1674">
      <w:pPr>
        <w:widowControl w:val="0"/>
        <w:tabs>
          <w:tab w:val="left" w:pos="4641"/>
          <w:tab w:val="left" w:pos="5017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пандусами,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поручнями,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тактильными (контрастными) предупреждающими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элементами, иными специальными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приспособлениями, позволяющими обеспечить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оборудован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табличкой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(вывеской),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содержащей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7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телефонов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справок.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муниципальная услуга, должны соответствовать санитарно-эпидемиологическим правилам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муниципальная услуга,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оснащаются: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оповещения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чрезвычайной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туалетными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комнатами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посетителей.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помещении,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стендами.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Тексты материалов, размещенных на информационном стенде, печатаются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полужирным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шрифтом.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заполнения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(стойками),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бланками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заявлений,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письменными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принадлежностями.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оборудуются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информационными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табличками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(вывесками)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указанием: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          номера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отдела;</w:t>
      </w:r>
    </w:p>
    <w:p w:rsidR="00BD1674" w:rsidRPr="00BD1674" w:rsidRDefault="00BD1674" w:rsidP="00BD1674">
      <w:pPr>
        <w:widowControl w:val="0"/>
        <w:tabs>
          <w:tab w:val="left" w:pos="4448"/>
          <w:tab w:val="left" w:pos="6004"/>
        </w:tabs>
        <w:autoSpaceDE w:val="0"/>
        <w:autoSpaceDN w:val="0"/>
        <w:spacing w:before="2" w:after="0" w:line="240" w:lineRule="auto"/>
        <w:ind w:right="1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фамилии,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отчества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(последнее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– при наличии), должности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 документов;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(принтером)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 копирующим устройством.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табличку с указанием фамилии, имени, отчества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(последнее - при наличии)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обеспечиваются: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стойкие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расстройства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самостоятельного передвижения;</w:t>
      </w:r>
    </w:p>
    <w:p w:rsidR="00BD1674" w:rsidRPr="00BD1674" w:rsidRDefault="00BD1674" w:rsidP="00BD1674">
      <w:pPr>
        <w:widowControl w:val="0"/>
        <w:tabs>
          <w:tab w:val="left" w:pos="2922"/>
        </w:tabs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 муниципальной услуге с учетом ограничений их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жизнедеятельности;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знаками,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выполненными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рельефно-точечным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шрифтом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тифлосурдопереводчика;</w:t>
      </w:r>
    </w:p>
    <w:p w:rsidR="00BD1674" w:rsidRPr="00BD1674" w:rsidRDefault="00BD1674" w:rsidP="00BD1674">
      <w:pPr>
        <w:widowControl w:val="0"/>
        <w:tabs>
          <w:tab w:val="left" w:pos="4736"/>
        </w:tabs>
        <w:autoSpaceDE w:val="0"/>
        <w:autoSpaceDN w:val="0"/>
        <w:spacing w:after="0" w:line="240" w:lineRule="auto"/>
        <w:ind w:right="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допуск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собаки-проводника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(здания, помещения), в которых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лицами.</w:t>
      </w:r>
    </w:p>
    <w:p w:rsidR="00BD1674" w:rsidRPr="00BD1674" w:rsidRDefault="00BD1674" w:rsidP="00BD1674">
      <w:pPr>
        <w:widowControl w:val="0"/>
        <w:numPr>
          <w:ilvl w:val="1"/>
          <w:numId w:val="7"/>
        </w:numPr>
        <w:tabs>
          <w:tab w:val="left" w:pos="1557"/>
        </w:tabs>
        <w:autoSpaceDE w:val="0"/>
        <w:autoSpaceDN w:val="0"/>
        <w:spacing w:after="0" w:line="240" w:lineRule="auto"/>
        <w:ind w:right="230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Основными показателями доступности предоставления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являются:</w:t>
      </w:r>
    </w:p>
    <w:p w:rsidR="00BD1674" w:rsidRPr="00BD1674" w:rsidRDefault="00BD1674" w:rsidP="00BD1674">
      <w:pPr>
        <w:widowControl w:val="0"/>
        <w:tabs>
          <w:tab w:val="left" w:pos="4412"/>
          <w:tab w:val="left" w:pos="6607"/>
        </w:tabs>
        <w:autoSpaceDE w:val="0"/>
        <w:autoSpaceDN w:val="0"/>
        <w:spacing w:after="0" w:line="240" w:lineRule="auto"/>
        <w:ind w:righ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телекоммуникационных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(в том числе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сети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«Интернет»),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D1674" w:rsidRPr="00BD1674" w:rsidRDefault="00BD1674" w:rsidP="00BD1674">
      <w:pPr>
        <w:widowControl w:val="0"/>
        <w:tabs>
          <w:tab w:val="left" w:pos="2453"/>
        </w:tabs>
        <w:autoSpaceDE w:val="0"/>
        <w:autoSpaceDN w:val="0"/>
        <w:spacing w:after="0" w:line="240" w:lineRule="auto"/>
        <w:ind w:right="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портала;</w:t>
      </w:r>
    </w:p>
    <w:p w:rsidR="00BD1674" w:rsidRPr="00BD1674" w:rsidRDefault="00BD1674" w:rsidP="00BD1674">
      <w:pPr>
        <w:widowControl w:val="0"/>
        <w:tabs>
          <w:tab w:val="left" w:pos="2453"/>
        </w:tabs>
        <w:autoSpaceDE w:val="0"/>
        <w:autoSpaceDN w:val="0"/>
        <w:spacing w:after="0" w:line="240" w:lineRule="auto"/>
        <w:ind w:right="9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в том числе с использованием информационно-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коммуникационных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BD1674" w:rsidRPr="00BD1674" w:rsidRDefault="00BD1674" w:rsidP="00BD1674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2" w:after="0" w:line="322" w:lineRule="exact"/>
        <w:ind w:firstLine="993"/>
        <w:rPr>
          <w:rFonts w:ascii="Times New Roman" w:eastAsia="Times New Roman" w:hAnsi="Times New Roman" w:cs="Times New Roman"/>
        </w:rPr>
      </w:pPr>
      <w:r w:rsidRPr="00BD1674">
        <w:rPr>
          <w:rFonts w:ascii="Times New Roman" w:eastAsia="Times New Roman" w:hAnsi="Times New Roman" w:cs="Times New Roman"/>
          <w:sz w:val="28"/>
        </w:rPr>
        <w:t>Основными показателями качества предоставления муниципальной услуги являются: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Административным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регламентом;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участвующими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некорректное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(невнимательное)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заявителям;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D1674" w:rsidRPr="00BD1674" w:rsidRDefault="00BD1674" w:rsidP="00BD1674">
      <w:pPr>
        <w:widowControl w:val="0"/>
        <w:tabs>
          <w:tab w:val="left" w:pos="4622"/>
          <w:tab w:val="left" w:pos="7906"/>
        </w:tabs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отсутствие заявлений об оспаривании решений, 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услуги, по итогам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вынесены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удовлетворении (частичном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удовлетворении)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требований заявителей.</w:t>
      </w:r>
    </w:p>
    <w:p w:rsidR="00BD1674" w:rsidRPr="00BD1674" w:rsidRDefault="00BD1674" w:rsidP="00BD1674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numPr>
          <w:ilvl w:val="0"/>
          <w:numId w:val="17"/>
        </w:numPr>
        <w:tabs>
          <w:tab w:val="left" w:pos="1410"/>
        </w:tabs>
        <w:autoSpaceDE w:val="0"/>
        <w:autoSpaceDN w:val="0"/>
        <w:spacing w:after="0" w:line="240" w:lineRule="auto"/>
        <w:ind w:left="641" w:right="248" w:firstLine="29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BD167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BD16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(действий),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порядку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выполнения,</w:t>
      </w:r>
      <w:r w:rsidRPr="00BD167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том</w:t>
      </w:r>
      <w:r w:rsidRPr="00BD16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числе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674">
        <w:rPr>
          <w:rFonts w:ascii="Times New Roman" w:eastAsia="Times New Roman" w:hAnsi="Times New Roman" w:cs="Times New Roman"/>
          <w:b/>
          <w:sz w:val="28"/>
        </w:rPr>
        <w:t>особенности</w:t>
      </w:r>
      <w:r w:rsidRPr="00BD167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выполнения</w:t>
      </w:r>
      <w:r w:rsidRPr="00BD167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 w:rsidRPr="00BD167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процедур</w:t>
      </w:r>
      <w:r w:rsidRPr="00BD167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в</w:t>
      </w:r>
      <w:r w:rsidRPr="00BD167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электронной</w:t>
      </w:r>
      <w:r w:rsidRPr="00BD167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BD1674" w:rsidRPr="00BD1674" w:rsidRDefault="00BD1674" w:rsidP="00BD167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9"/>
        </w:tabs>
        <w:autoSpaceDE w:val="0"/>
        <w:autoSpaceDN w:val="0"/>
        <w:spacing w:before="1" w:after="0" w:line="242" w:lineRule="auto"/>
        <w:ind w:right="75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Предоставление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включает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себя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следующие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административные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процедуры: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after="0" w:line="317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проверка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регистрация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заявления;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after="0" w:line="240" w:lineRule="auto"/>
        <w:ind w:left="217" w:right="738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получение сведений посредством Федеральной государственной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информационной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системы</w:t>
      </w:r>
      <w:r w:rsidRPr="00BD1674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«Единая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система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электронного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взаимодействия»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 – СМЭВ);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after="0" w:line="321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рассмотрение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сведений;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after="0" w:line="240" w:lineRule="auto"/>
        <w:ind w:hanging="304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принятие</w:t>
      </w:r>
      <w:r w:rsidRPr="00BD167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решения;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before="1" w:after="0" w:line="322" w:lineRule="exact"/>
        <w:ind w:hanging="304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выдача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результата;</w:t>
      </w:r>
    </w:p>
    <w:p w:rsidR="00BD1674" w:rsidRPr="00BD1674" w:rsidRDefault="00BD1674" w:rsidP="00BD1674">
      <w:pPr>
        <w:widowControl w:val="0"/>
        <w:numPr>
          <w:ilvl w:val="0"/>
          <w:numId w:val="5"/>
        </w:numPr>
        <w:tabs>
          <w:tab w:val="left" w:pos="1229"/>
        </w:tabs>
        <w:autoSpaceDE w:val="0"/>
        <w:autoSpaceDN w:val="0"/>
        <w:spacing w:after="0" w:line="240" w:lineRule="auto"/>
        <w:ind w:left="217" w:right="1306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внесение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результата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реестр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юридически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значимых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записей.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процедур представлено в Приложении № к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регламенту»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приложениях к типовому административному регламенту предлагаем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приложению.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прием, проверка документов и регистрация уведомления о планируемом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взаимодействия, в т.ч. с использованием Федеральной государственной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BD167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электронного взаимодействия» (далее – СМЭВ);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решения;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  <w:tab w:val="left" w:pos="6222"/>
        </w:tabs>
        <w:autoSpaceDE w:val="0"/>
        <w:autoSpaceDN w:val="0"/>
        <w:spacing w:after="0" w:line="240" w:lineRule="auto"/>
        <w:ind w:right="112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форме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7775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 сноса;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tabs>
          <w:tab w:val="left" w:pos="5345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досудебное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(внесудебное) обжалование решений и 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(бездействие) должностных лиц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муниципальную услугу,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240" w:lineRule="auto"/>
        <w:ind w:right="1166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Формирование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планируемом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сносе,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заполнения электронной формы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планируемом сносе, уведомления о завершении сноса на ЕПГУ, региональном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портале, без необходимости дополнительной подачи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иной форме.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Форматно-логическая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 осуществляется после заполнения заявителем каждого из полей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 формы уведомления о сносе, уведомления о завершении сноса. При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выявлении некорректно заполненного поля электронной формы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 уведомления о завершении сноса заявитель уведомляется о характере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сообщения непосредственно в электронной форме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 завершении сноса.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обеспечивается: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18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уведомления о сносе,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и иных документов, указанных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Административном регламенте, необходимых для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значений в любой момент по желанию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пользователя, в том числе при возникновении ошибок ввода и возврате для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повторного ввода значений в электронную форму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 завершении сноса;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начала ввода сведений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заявителем с использованием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сведений, размещенных в ЕСИА, и сведений, опубликованных на ЕПГУ,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ЕСИА;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потери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введенной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ЕПГУ, региональном портале, к ранее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поданным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менее одного года, а также к частично сформированным уведомлениям –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месяцев.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Сформированное и подписанное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 сноса и иные документы, необходимые для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направляются в Уполномоченный орган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регионального портала.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240" w:lineRule="auto"/>
        <w:ind w:right="334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Уполномоченный орган обеспечивает в срок не позднее 1 рабочего дня с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момента подачи уведомления о сносе, уведомления о завершении сноса на ЕПГУ,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региональный портал, а в случае его поступления в нерабочий или праздничный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день,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 в следующий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ним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первый рабочий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день: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 сносе, уведомления о завершении сноса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направление заявителю уведомления о регистрации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о завершении сноса либо об отказе в приеме документов,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Электронное уведомления о сносе, уведомления о завершении сноса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становится доступным для должностного лица Уполномоченного органа,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ответственного за прием и регистрацию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сноса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ответственное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должностное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лицо),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информационной системе, используемой Уполномоченным органом для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ГИС).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лицо: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ЕПГУ,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портала,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периодом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 день;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поступившие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сносе,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сноса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приложенные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BD1674" w:rsidRPr="00BD1674" w:rsidRDefault="00BD1674" w:rsidP="00BD1674">
      <w:pPr>
        <w:widowControl w:val="0"/>
        <w:tabs>
          <w:tab w:val="left" w:pos="6911"/>
        </w:tabs>
        <w:autoSpaceDE w:val="0"/>
        <w:autoSpaceDN w:val="0"/>
        <w:spacing w:after="0" w:line="240" w:lineRule="auto"/>
        <w:ind w:right="1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3.4 настоящего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67" w:after="0" w:line="240" w:lineRule="auto"/>
        <w:ind w:left="1417" w:hanging="493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качестве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результата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10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документа: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усиленной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портале;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центре.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240" w:lineRule="auto"/>
        <w:ind w:right="400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 о завершении сноса, заявления и о результате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 услуги производится в личном кабинете на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ЕПГУ, региональном портале, при условии авторизации. Заявитель имеет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возможность просматривать статус электронного уведомления о сносе,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уведомления о завершении сноса, а также информацию о дальнейших действиях в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личном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кабинете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собственной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инициативе,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 любое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время.</w:t>
      </w:r>
    </w:p>
    <w:p w:rsidR="00BD1674" w:rsidRPr="00BD1674" w:rsidRDefault="00BD1674" w:rsidP="00BD1674">
      <w:pPr>
        <w:widowControl w:val="0"/>
        <w:tabs>
          <w:tab w:val="left" w:pos="5865"/>
        </w:tabs>
        <w:autoSpaceDE w:val="0"/>
        <w:autoSpaceDN w:val="0"/>
        <w:spacing w:after="0" w:line="240" w:lineRule="auto"/>
        <w:ind w:right="1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заявителю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направляется:</w:t>
      </w:r>
    </w:p>
    <w:p w:rsidR="00BD1674" w:rsidRPr="00BD1674" w:rsidRDefault="00BD1674" w:rsidP="00BD1674">
      <w:pPr>
        <w:widowControl w:val="0"/>
        <w:tabs>
          <w:tab w:val="left" w:pos="5807"/>
        </w:tabs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завершении сноса и иных документов, необходимых для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услуги, содержащее сведения о факте приема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 о сносе, уведомления о завершении сноса и документов,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государственной услуги, и начале процедуры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услуги, а также сведения о дате и времени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 либо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D1674" w:rsidRPr="00BD1674" w:rsidRDefault="00BD1674" w:rsidP="00BD1674">
      <w:pPr>
        <w:widowControl w:val="0"/>
        <w:tabs>
          <w:tab w:val="left" w:pos="2529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before="1" w:after="0" w:line="322" w:lineRule="exact"/>
        <w:ind w:left="1417" w:hanging="493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Оценка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качества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услуги.</w:t>
      </w:r>
    </w:p>
    <w:p w:rsidR="00BD1674" w:rsidRPr="00BD1674" w:rsidRDefault="00BD1674" w:rsidP="00BD1674">
      <w:pPr>
        <w:widowControl w:val="0"/>
        <w:tabs>
          <w:tab w:val="left" w:pos="1388"/>
          <w:tab w:val="left" w:pos="3253"/>
          <w:tab w:val="left" w:pos="5928"/>
        </w:tabs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(их структурных подразделений) с учетом качества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2012 года №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1284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«Об оценке гражданами эффективности деятельности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(их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подразделений)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территориальных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 государственных внебюджетных фондов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(их региональных отделений) с учетом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также о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применении результатов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досрочном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обязанностей».</w:t>
      </w:r>
    </w:p>
    <w:p w:rsidR="00BD1674" w:rsidRPr="00BD1674" w:rsidRDefault="00BD1674" w:rsidP="00BD1674">
      <w:pPr>
        <w:widowControl w:val="0"/>
        <w:numPr>
          <w:ilvl w:val="1"/>
          <w:numId w:val="6"/>
        </w:numPr>
        <w:tabs>
          <w:tab w:val="left" w:pos="1325"/>
          <w:tab w:val="left" w:pos="1418"/>
          <w:tab w:val="left" w:pos="4976"/>
        </w:tabs>
        <w:autoSpaceDE w:val="0"/>
        <w:autoSpaceDN w:val="0"/>
        <w:spacing w:before="2" w:after="0" w:line="240" w:lineRule="auto"/>
        <w:ind w:right="41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Заявителю обеспечивается возможность направления жалобы на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органа, должностного лица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Уполномоченного органа либо муниципального служащего в соответствии со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статьей</w:t>
      </w:r>
      <w:r w:rsidRPr="00BD1674">
        <w:rPr>
          <w:rFonts w:ascii="Times New Roman" w:eastAsia="Times New Roman" w:hAnsi="Times New Roman" w:cs="Times New Roman"/>
          <w:sz w:val="28"/>
        </w:rPr>
        <w:tab/>
        <w:t>11.2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Федерального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закона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№</w:t>
      </w:r>
      <w:r w:rsidRPr="00BD1674">
        <w:rPr>
          <w:rFonts w:ascii="Times New Roman" w:eastAsia="Times New Roman" w:hAnsi="Times New Roman" w:cs="Times New Roman"/>
          <w:sz w:val="28"/>
        </w:rPr>
        <w:tab/>
        <w:t>210-ФЗ и в порядке, установленном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постановлением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</w:t>
      </w:r>
      <w:r w:rsidRPr="00BD167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20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ноября</w:t>
      </w:r>
      <w:r w:rsidRPr="00BD167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2012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года</w:t>
      </w:r>
    </w:p>
    <w:p w:rsidR="00BD1674" w:rsidRPr="00BD1674" w:rsidRDefault="00BD1674" w:rsidP="00BD1674">
      <w:pPr>
        <w:widowControl w:val="0"/>
        <w:tabs>
          <w:tab w:val="left" w:pos="1544"/>
        </w:tabs>
        <w:autoSpaceDE w:val="0"/>
        <w:autoSpaceDN w:val="0"/>
        <w:spacing w:before="1" w:after="0" w:line="240" w:lineRule="auto"/>
        <w:ind w:right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1198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решений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услуг.</w:t>
      </w:r>
    </w:p>
    <w:p w:rsidR="00BD1674" w:rsidRPr="00BD1674" w:rsidRDefault="00BD1674" w:rsidP="00BD167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numPr>
          <w:ilvl w:val="0"/>
          <w:numId w:val="17"/>
        </w:numPr>
        <w:tabs>
          <w:tab w:val="left" w:pos="1379"/>
        </w:tabs>
        <w:autoSpaceDE w:val="0"/>
        <w:autoSpaceDN w:val="0"/>
        <w:spacing w:after="0" w:line="240" w:lineRule="auto"/>
        <w:ind w:left="1378" w:hanging="45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исполнением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</w:t>
      </w:r>
    </w:p>
    <w:p w:rsidR="00BD1674" w:rsidRPr="00BD1674" w:rsidRDefault="00BD1674" w:rsidP="00BD167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1"/>
          <w:numId w:val="4"/>
        </w:numPr>
        <w:tabs>
          <w:tab w:val="left" w:pos="1250"/>
        </w:tabs>
        <w:autoSpaceDE w:val="0"/>
        <w:autoSpaceDN w:val="0"/>
        <w:spacing w:after="0" w:line="240" w:lineRule="auto"/>
        <w:ind w:right="870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Текущий контроль за соблюдением и исполнением настоящего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Административного регламента, иных нормативных правовых актов,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устанавливающих требования к предоставлению муниципальной услуги,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lastRenderedPageBreak/>
        <w:t>осуществляется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на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постоянной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основе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должностными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лицами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Администрации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(Уполномоченного органа), уполномоченными на осуществление контроля за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предоставлением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служебной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корреспонденции,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(Уполномоченного органа).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(муниципальной)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BD1674" w:rsidRPr="00BD1674" w:rsidRDefault="00BD1674" w:rsidP="00BD1674">
      <w:pPr>
        <w:widowControl w:val="0"/>
        <w:numPr>
          <w:ilvl w:val="1"/>
          <w:numId w:val="4"/>
        </w:numPr>
        <w:tabs>
          <w:tab w:val="left" w:pos="1250"/>
        </w:tabs>
        <w:autoSpaceDE w:val="0"/>
        <w:autoSpaceDN w:val="0"/>
        <w:spacing w:after="0" w:line="240" w:lineRule="auto"/>
        <w:ind w:right="800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Контроль за полнотой и качеством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включает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себя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проведение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плановых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внеплановых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проверок.</w:t>
      </w:r>
    </w:p>
    <w:p w:rsidR="00BD1674" w:rsidRPr="00BD1674" w:rsidRDefault="00BD1674" w:rsidP="00BD1674">
      <w:pPr>
        <w:widowControl w:val="0"/>
        <w:numPr>
          <w:ilvl w:val="1"/>
          <w:numId w:val="4"/>
        </w:numPr>
        <w:tabs>
          <w:tab w:val="left" w:pos="1250"/>
        </w:tabs>
        <w:autoSpaceDE w:val="0"/>
        <w:autoSpaceDN w:val="0"/>
        <w:spacing w:before="1" w:after="0" w:line="240" w:lineRule="auto"/>
        <w:ind w:right="249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Уполномоченного органа, утверждаемых руководителем Уполномоченного органа.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 плановой проверке полноты и качества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 контролю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подлежат: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сроков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D1674" w:rsidRPr="00BD1674" w:rsidRDefault="00BD1674" w:rsidP="00BD1674">
      <w:pPr>
        <w:widowControl w:val="0"/>
        <w:autoSpaceDE w:val="0"/>
        <w:autoSpaceDN w:val="0"/>
        <w:spacing w:before="67" w:after="0" w:line="242" w:lineRule="auto"/>
        <w:ind w:right="2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внеплановых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i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получение от государственных органов, органов местного самоуправления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информации о предполагаемых или выявленных нарушениях нормативных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правовых актов Российской Федерации, нормативных правовых актов Кировской области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нормативных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правовых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актов органов местного самоуправления Буйского сельского поселения;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BD1674" w:rsidRPr="00BD1674" w:rsidRDefault="00BD1674" w:rsidP="00BD1674">
      <w:pPr>
        <w:widowControl w:val="0"/>
        <w:numPr>
          <w:ilvl w:val="1"/>
          <w:numId w:val="3"/>
        </w:numPr>
        <w:tabs>
          <w:tab w:val="left" w:pos="1250"/>
        </w:tabs>
        <w:autoSpaceDE w:val="0"/>
        <w:autoSpaceDN w:val="0"/>
        <w:spacing w:after="0" w:line="240" w:lineRule="auto"/>
        <w:ind w:right="458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положений настоящего Административного регламента, нормативных правовых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актов Кировской области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нормативных правовых актов органов местного самоуправления Буйского сельского поселения осуществляется привлечение виновных лиц к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ответственности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Федерации.</w:t>
      </w:r>
    </w:p>
    <w:p w:rsidR="00BD1674" w:rsidRPr="00BD1674" w:rsidRDefault="00BD1674" w:rsidP="00BD1674">
      <w:pPr>
        <w:widowControl w:val="0"/>
        <w:tabs>
          <w:tab w:val="left" w:pos="7099"/>
        </w:tabs>
        <w:autoSpaceDE w:val="0"/>
        <w:autoSpaceDN w:val="0"/>
        <w:spacing w:before="1" w:after="0" w:line="240" w:lineRule="auto"/>
        <w:ind w:right="9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(об отказе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:rsidR="00BD1674" w:rsidRPr="00BD1674" w:rsidRDefault="00BD1674" w:rsidP="00BD1674">
      <w:pPr>
        <w:widowControl w:val="0"/>
        <w:numPr>
          <w:ilvl w:val="1"/>
          <w:numId w:val="3"/>
        </w:numPr>
        <w:tabs>
          <w:tab w:val="left" w:pos="1250"/>
        </w:tabs>
        <w:autoSpaceDE w:val="0"/>
        <w:autoSpaceDN w:val="0"/>
        <w:spacing w:after="0" w:line="240" w:lineRule="auto"/>
        <w:ind w:right="388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Граждане, их объединения и организации имеют право осуществлять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контроль за предоставлением муниципальной услуги путем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получения информации о ходе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услуги,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том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числе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сроках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завершения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процедур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(действий).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Граждане,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направлять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вносить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BD1674" w:rsidRPr="00BD1674" w:rsidRDefault="00BD1674" w:rsidP="00BD1674">
      <w:pPr>
        <w:widowControl w:val="0"/>
        <w:numPr>
          <w:ilvl w:val="1"/>
          <w:numId w:val="3"/>
        </w:numPr>
        <w:tabs>
          <w:tab w:val="left" w:pos="1250"/>
        </w:tabs>
        <w:autoSpaceDE w:val="0"/>
        <w:autoSpaceDN w:val="0"/>
        <w:spacing w:before="1" w:after="0" w:line="240" w:lineRule="auto"/>
        <w:ind w:right="1480" w:firstLine="539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Должностные лица Уполномоченного органа принимают меры к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прекращению допущенных нарушений, устраняют причины и условия,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способствующие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совершению нарушений.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замечания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 предложения.</w:t>
      </w:r>
    </w:p>
    <w:p w:rsidR="00BD1674" w:rsidRPr="00BD1674" w:rsidRDefault="00BD1674" w:rsidP="00BD167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numPr>
          <w:ilvl w:val="0"/>
          <w:numId w:val="17"/>
        </w:numPr>
        <w:tabs>
          <w:tab w:val="left" w:pos="1281"/>
        </w:tabs>
        <w:autoSpaceDE w:val="0"/>
        <w:autoSpaceDN w:val="0"/>
        <w:spacing w:after="0" w:line="322" w:lineRule="exact"/>
        <w:ind w:left="1280" w:hanging="5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(внесудебный)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обжалования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решений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действий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D1674">
        <w:rPr>
          <w:rFonts w:ascii="Times New Roman" w:eastAsia="Times New Roman" w:hAnsi="Times New Roman" w:cs="Times New Roman"/>
          <w:b/>
          <w:sz w:val="28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Заявитель имеет право на обжалование решения 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(или) 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(бездействия) Уполномоченного органа, должностных лиц Уполномоченного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органа, муниципальных служащих, многофункционального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центра, а также работника многофункционального центра при предоставлении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услуги</w:t>
      </w:r>
      <w:r w:rsidRPr="00BD1674">
        <w:rPr>
          <w:rFonts w:ascii="Times New Roman" w:eastAsia="Times New Roman" w:hAnsi="Times New Roman" w:cs="Times New Roman"/>
          <w:sz w:val="28"/>
        </w:rPr>
        <w:tab/>
        <w:t>в досудебном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 xml:space="preserve">(внесудебном) порядке 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(далее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– жалоба).</w:t>
      </w:r>
    </w:p>
    <w:p w:rsidR="00BD1674" w:rsidRPr="00BD1674" w:rsidRDefault="00BD1674" w:rsidP="00BD1674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before="1" w:after="0" w:line="240" w:lineRule="auto"/>
        <w:ind w:right="411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В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досудебном</w:t>
      </w:r>
      <w:r w:rsidRPr="00BD167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(внесудебном)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порядке</w:t>
      </w:r>
      <w:r w:rsidRPr="00BD16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заявитель</w:t>
      </w:r>
      <w:r w:rsidRPr="00BD167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(представитель)</w:t>
      </w:r>
      <w:r w:rsidRPr="00BD16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вправе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обратиться с жалобой в письменной форме на бумажном носителе или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форме:</w:t>
      </w:r>
    </w:p>
    <w:p w:rsidR="00BD1674" w:rsidRPr="00BD1674" w:rsidRDefault="00BD1674" w:rsidP="00BD1674">
      <w:pPr>
        <w:widowControl w:val="0"/>
        <w:tabs>
          <w:tab w:val="left" w:pos="4172"/>
        </w:tabs>
        <w:autoSpaceDE w:val="0"/>
        <w:autoSpaceDN w:val="0"/>
        <w:spacing w:before="1" w:after="0" w:line="240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Уполномоченный орган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на решение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(или) действия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D167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(бездействие) Уполномоченного органа,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 органа;</w:t>
      </w:r>
    </w:p>
    <w:p w:rsidR="00BD1674" w:rsidRPr="00BD1674" w:rsidRDefault="00BD1674" w:rsidP="00BD1674">
      <w:pPr>
        <w:widowControl w:val="0"/>
        <w:tabs>
          <w:tab w:val="left" w:pos="5479"/>
          <w:tab w:val="left" w:pos="7506"/>
        </w:tabs>
        <w:autoSpaceDE w:val="0"/>
        <w:autoSpaceDN w:val="0"/>
        <w:spacing w:before="1" w:after="0" w:line="240" w:lineRule="auto"/>
        <w:ind w:right="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(или)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(бездействие)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BD167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структурного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подразделения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руководителю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учредителю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центра.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уполномоченные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жалоб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:rsidR="00BD1674" w:rsidRPr="00BD1674" w:rsidRDefault="00BD1674" w:rsidP="00BD1674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right="377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информационных стендах в местах предоставления муниципальной услуги, на сайте Уполномоченного органа, ЕПГУ, региональном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портале, а также предоставляется в устной форме по телефону и (или) на личном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приеме либо в письменной форме почтовым отправлением по адресу, указанному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заявителем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BD1674" w:rsidRPr="00BD1674" w:rsidRDefault="00BD1674" w:rsidP="00BD1674">
      <w:pPr>
        <w:widowControl w:val="0"/>
        <w:numPr>
          <w:ilvl w:val="1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right="435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(бездействия) Уполномоченного органа, предоставляющего государственную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(муниципальную)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услугу,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а</w:t>
      </w:r>
      <w:r w:rsidRPr="00BD16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также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его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должностных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лиц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услуг»;</w:t>
      </w:r>
    </w:p>
    <w:p w:rsidR="00BD1674" w:rsidRPr="00BD1674" w:rsidRDefault="00BD1674" w:rsidP="00BD1674">
      <w:pPr>
        <w:widowControl w:val="0"/>
        <w:tabs>
          <w:tab w:val="left" w:pos="1319"/>
          <w:tab w:val="left" w:pos="2122"/>
        </w:tabs>
        <w:autoSpaceDE w:val="0"/>
        <w:autoSpaceDN w:val="0"/>
        <w:spacing w:after="0" w:line="240" w:lineRule="auto"/>
        <w:ind w:right="5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BD1674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1198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«О федеральной государственной информационной системе,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(внесудебного) обжалования решений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(бездействия), совершенных при предоставлении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услуг».</w:t>
      </w:r>
    </w:p>
    <w:p w:rsidR="00BD1674" w:rsidRPr="00BD1674" w:rsidRDefault="00BD1674" w:rsidP="00BD167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0"/>
          <w:numId w:val="17"/>
        </w:numPr>
        <w:tabs>
          <w:tab w:val="left" w:pos="1106"/>
        </w:tabs>
        <w:autoSpaceDE w:val="0"/>
        <w:autoSpaceDN w:val="0"/>
        <w:spacing w:after="0" w:line="240" w:lineRule="auto"/>
        <w:ind w:left="1105" w:hanging="45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административных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  <w:r w:rsidRPr="00BD16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(действий)</w:t>
      </w:r>
      <w:r w:rsidRPr="00BD16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D1674" w:rsidRPr="00BD1674">
          <w:pgSz w:w="11910" w:h="16840"/>
          <w:pgMar w:top="1040" w:right="340" w:bottom="280" w:left="1060" w:header="720" w:footer="720" w:gutter="0"/>
          <w:cols w:space="720"/>
        </w:sectPr>
      </w:pPr>
    </w:p>
    <w:p w:rsidR="00BD1674" w:rsidRPr="00BD1674" w:rsidRDefault="00BD1674" w:rsidP="00BD1674">
      <w:pPr>
        <w:widowControl w:val="0"/>
        <w:autoSpaceDE w:val="0"/>
        <w:autoSpaceDN w:val="0"/>
        <w:spacing w:before="72" w:after="0" w:line="242" w:lineRule="auto"/>
        <w:ind w:right="901"/>
        <w:jc w:val="both"/>
        <w:rPr>
          <w:rFonts w:ascii="Times New Roman" w:eastAsia="Times New Roman" w:hAnsi="Times New Roman" w:cs="Times New Roman"/>
          <w:b/>
          <w:sz w:val="28"/>
        </w:rPr>
      </w:pPr>
      <w:r w:rsidRPr="00BD1674">
        <w:rPr>
          <w:rFonts w:ascii="Times New Roman" w:eastAsia="Times New Roman" w:hAnsi="Times New Roman" w:cs="Times New Roman"/>
          <w:b/>
          <w:sz w:val="28"/>
        </w:rPr>
        <w:lastRenderedPageBreak/>
        <w:t>многофункциональных центрах предоставления государственных и</w:t>
      </w:r>
      <w:r w:rsidRPr="00BD167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муниципальных</w:t>
      </w:r>
      <w:r w:rsidRPr="00BD167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BD1674" w:rsidRPr="00BD1674" w:rsidRDefault="00BD1674" w:rsidP="00BD1674">
      <w:pPr>
        <w:widowControl w:val="0"/>
        <w:numPr>
          <w:ilvl w:val="1"/>
          <w:numId w:val="5"/>
        </w:numPr>
        <w:tabs>
          <w:tab w:val="left" w:pos="1348"/>
        </w:tabs>
        <w:autoSpaceDE w:val="0"/>
        <w:autoSpaceDN w:val="0"/>
        <w:spacing w:after="0" w:line="322" w:lineRule="exact"/>
        <w:ind w:hanging="423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многофункциональном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центре;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результатам предоставления муниципальной услуги а также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выписок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органов,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предоставляющих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процедуры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210-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D1674" w:rsidRPr="00BD1674">
          <w:pgSz w:w="11910" w:h="16840"/>
          <w:pgMar w:top="1040" w:right="340" w:bottom="280" w:left="1060" w:header="720" w:footer="720" w:gutter="0"/>
          <w:cols w:space="720"/>
        </w:sect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ФЗ.</w:t>
      </w:r>
    </w:p>
    <w:p w:rsidR="00BD1674" w:rsidRPr="00BD1674" w:rsidRDefault="00BD1674" w:rsidP="00BD1674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BD167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BD167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210-ФЗ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D1674" w:rsidRPr="00BD1674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49" w:space="59"/>
            <w:col w:w="9802"/>
          </w:cols>
        </w:sect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BD1674" w:rsidRPr="00BD1674" w:rsidRDefault="00BD1674" w:rsidP="00BD1674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right="150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Информирование заявителя многофункциональными центрами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осуществляется</w:t>
      </w:r>
      <w:r w:rsidRPr="00BD167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следующими способами: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центров;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1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почтовых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отправлений,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почте.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не более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15 минут, время ожидания в очереди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секторе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информирования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звонок.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10 минут;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центра,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Pr="00BD167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телефону,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заявителю: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D167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(ответ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способом, указанным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обращении);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</w:rPr>
        <w:sectPr w:rsidR="00BD1674" w:rsidRPr="00BD1674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BD1674" w:rsidRPr="00BD1674" w:rsidRDefault="00BD1674" w:rsidP="00BD1674">
      <w:pPr>
        <w:widowControl w:val="0"/>
        <w:autoSpaceDE w:val="0"/>
        <w:autoSpaceDN w:val="0"/>
        <w:spacing w:before="67" w:after="0" w:line="240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При консультировании по письменным обращениям заявителей ответ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BD167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BD1674" w:rsidRPr="00BD1674" w:rsidRDefault="00BD1674" w:rsidP="00BD1674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before="3" w:after="0" w:line="240" w:lineRule="auto"/>
        <w:ind w:right="307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 наличии уведомления о планируемом сносе, уведомления о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завершении сноса указания о выдаче результатов оказания услуги через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многофункциональный центр, Уполномоченный орган передает документы в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многофункциональный центр для последующей выдачи заявителю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(представителю)</w:t>
      </w:r>
      <w:r w:rsidRPr="00BD16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способом,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согласно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заключенным</w:t>
      </w:r>
      <w:r w:rsidRPr="00BD16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соглашениям</w:t>
      </w:r>
      <w:r w:rsidRPr="00BD16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</w:t>
      </w:r>
      <w:r w:rsidRPr="00BD16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взаимодействии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заключенным между Уполномоченным органом и многофункциональным центром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 порядке, утвержденном постановлением Правительства Российской Федерации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от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27 сентября 2011 г. №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797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"О взаимодействии между многофункциональными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центрами предоставления государственных и муниципальных услуг 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федеральными органами исполнительной власти, органами государственных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внебюджетных фондов, органами государственной власти субъектов Российской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Федерации,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местного самоуправления".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D167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D167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2011г.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167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BD167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многофункциональными центрами предоставления государственных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муниципальных услуг и федеральными органами исполнительной власти,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 государственных внебюджетных фондов, органами государственной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самоуправления".</w:t>
      </w:r>
    </w:p>
    <w:p w:rsidR="00BD1674" w:rsidRPr="00BD1674" w:rsidRDefault="00BD1674" w:rsidP="00BD1674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right="462" w:firstLine="707"/>
        <w:rPr>
          <w:rFonts w:ascii="Times New Roman" w:eastAsia="Times New Roman" w:hAnsi="Times New Roman" w:cs="Times New Roman"/>
          <w:sz w:val="28"/>
        </w:rPr>
      </w:pPr>
      <w:r w:rsidRPr="00BD1674">
        <w:rPr>
          <w:rFonts w:ascii="Times New Roman" w:eastAsia="Times New Roman" w:hAnsi="Times New Roman" w:cs="Times New Roman"/>
          <w:sz w:val="28"/>
        </w:rPr>
        <w:t>Прием заявителей для выдачи документов, являющихся результатом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муниципальной услуги, в порядке очередности при получении</w:t>
      </w:r>
      <w:r w:rsidRPr="00BD167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номерного талона из терминала электронной очереди, соответствующего цели</w:t>
      </w:r>
      <w:r w:rsidRPr="00BD167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обращения,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либо по</w:t>
      </w:r>
      <w:r w:rsidRPr="00BD167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</w:rPr>
        <w:t>предварительной записи.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документа,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BD1674" w:rsidRPr="00BD1674" w:rsidRDefault="00BD1674" w:rsidP="00BD1674">
      <w:pPr>
        <w:widowControl w:val="0"/>
        <w:tabs>
          <w:tab w:val="left" w:pos="6919"/>
        </w:tabs>
        <w:autoSpaceDE w:val="0"/>
        <w:autoSpaceDN w:val="0"/>
        <w:spacing w:after="0" w:line="240" w:lineRule="auto"/>
        <w:ind w:right="1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проверяет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(в случае обращения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окончании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 w:rsidRPr="00BD16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</w:p>
    <w:p w:rsidR="00BD1674" w:rsidRPr="00BD1674" w:rsidRDefault="00BD1674" w:rsidP="00BD1674">
      <w:pPr>
        <w:widowControl w:val="0"/>
        <w:tabs>
          <w:tab w:val="left" w:pos="8831"/>
        </w:tabs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(в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BD16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D1674" w:rsidRPr="00BD1674">
          <w:pgSz w:w="11910" w:h="16840"/>
          <w:pgMar w:top="1040" w:right="340" w:bottom="280" w:left="1060" w:header="720" w:footer="720" w:gutter="0"/>
          <w:cols w:space="720"/>
        </w:sectPr>
      </w:pPr>
    </w:p>
    <w:p w:rsidR="00BD1674" w:rsidRPr="00BD1674" w:rsidRDefault="00BD1674" w:rsidP="00BD1674">
      <w:pPr>
        <w:widowControl w:val="0"/>
        <w:tabs>
          <w:tab w:val="left" w:pos="3290"/>
          <w:tab w:val="left" w:pos="7275"/>
        </w:tabs>
        <w:autoSpaceDE w:val="0"/>
        <w:autoSpaceDN w:val="0"/>
        <w:spacing w:before="67" w:after="0" w:line="240" w:lineRule="auto"/>
        <w:ind w:right="7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заверяет экземпляр электронного документа на бумажном носителе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BD16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многофункционального</w:t>
      </w:r>
      <w:r w:rsidRPr="00BD16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ab/>
        <w:t>(в предусмотренных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– печати с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Pr="00BD16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Федерации);</w:t>
      </w: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за каждый выданный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документ;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2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предоставленных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многофункциональным</w:t>
      </w:r>
      <w:r w:rsidRPr="00BD16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71" w:after="0" w:line="240" w:lineRule="auto"/>
        <w:ind w:right="2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Pr="00BD167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D167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 w:rsidRPr="00BD167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регламенту</w:t>
      </w:r>
      <w:r w:rsidRPr="00BD16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D167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D167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321" w:lineRule="exact"/>
        <w:ind w:right="2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674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муниципальной</w:t>
      </w:r>
      <w:r w:rsidRPr="00BD16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1674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251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>ФОРМА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D1674" w:rsidRPr="00BD1674" w:rsidRDefault="00BD1674" w:rsidP="00BD1674">
      <w:pPr>
        <w:widowControl w:val="0"/>
        <w:tabs>
          <w:tab w:val="left" w:pos="84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 xml:space="preserve">Кому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D1674" w:rsidRPr="00BD1674" w:rsidRDefault="00BD1674" w:rsidP="00BD1674">
      <w:pPr>
        <w:widowControl w:val="0"/>
        <w:autoSpaceDE w:val="0"/>
        <w:autoSpaceDN w:val="0"/>
        <w:spacing w:before="14" w:after="0" w:line="249" w:lineRule="auto"/>
        <w:ind w:right="332"/>
        <w:jc w:val="center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 w:rsidRPr="00BD16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физического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лица,</w:t>
      </w:r>
      <w:r w:rsidRPr="00BD16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зарегистрированного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в</w:t>
      </w:r>
      <w:r w:rsidRPr="00BD16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качестве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индивидуального</w:t>
      </w:r>
      <w:r w:rsidRPr="00BD167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предпринимателя) -</w:t>
      </w:r>
      <w:r w:rsidRPr="00BD16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 w:rsidRPr="00BD16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застройщика,</w:t>
      </w:r>
      <w:r w:rsidRPr="00BD16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ИНН*,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ОГРН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-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для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юридического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лица</w:t>
      </w:r>
    </w:p>
    <w:p w:rsidR="00BD1674" w:rsidRPr="00BD1674" w:rsidRDefault="00BD1674" w:rsidP="00BD16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152400</wp:posOffset>
                </wp:positionV>
                <wp:extent cx="3124200" cy="1270"/>
                <wp:effectExtent l="5715" t="10160" r="1333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2F40" id="Полилиния 5" o:spid="_x0000_s1026" style="position:absolute;margin-left:226.95pt;margin-top:12pt;width:24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BD1674" w:rsidRPr="00BD1674" w:rsidRDefault="00BD1674" w:rsidP="00BD16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почтовый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индекс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адрес,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телефон,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адрес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электронной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почты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застройщика)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674">
        <w:rPr>
          <w:rFonts w:ascii="Times New Roman" w:eastAsia="Times New Roman" w:hAnsi="Times New Roman" w:cs="Times New Roman"/>
          <w:b/>
          <w:sz w:val="24"/>
        </w:rPr>
        <w:t>Р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Е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Ш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Е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Н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И</w:t>
      </w:r>
      <w:r w:rsidRPr="00BD167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Е</w:t>
      </w:r>
    </w:p>
    <w:p w:rsidR="00BD1674" w:rsidRPr="00BD1674" w:rsidRDefault="00BD1674" w:rsidP="00BD1674">
      <w:pPr>
        <w:widowControl w:val="0"/>
        <w:autoSpaceDE w:val="0"/>
        <w:autoSpaceDN w:val="0"/>
        <w:spacing w:before="120" w:after="0" w:line="240" w:lineRule="auto"/>
        <w:ind w:right="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1674">
        <w:rPr>
          <w:rFonts w:ascii="Times New Roman" w:eastAsia="Times New Roman" w:hAnsi="Times New Roman" w:cs="Times New Roman"/>
          <w:b/>
          <w:sz w:val="24"/>
        </w:rPr>
        <w:t>об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отказе</w:t>
      </w:r>
      <w:r w:rsidRPr="00BD167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в</w:t>
      </w:r>
      <w:r w:rsidRPr="00BD167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приеме</w:t>
      </w:r>
      <w:r w:rsidRPr="00BD167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5715000" cy="1270"/>
                <wp:effectExtent l="10795" t="10160" r="825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1444" id="Полилиния 4" o:spid="_x0000_s1026" style="position:absolute;margin-left:63.85pt;margin-top:16.85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03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23" w:lineRule="exact"/>
        <w:ind w:right="25"/>
        <w:jc w:val="center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(наименование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уполномоченного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органа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местного</w:t>
      </w:r>
      <w:r w:rsidRPr="00BD16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BD1674" w:rsidRPr="00BD1674" w:rsidRDefault="00BD1674" w:rsidP="00BD16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1" w:after="0" w:line="240" w:lineRule="auto"/>
        <w:ind w:right="498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 w:rsidRPr="00BD167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планируемом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сносе</w:t>
      </w:r>
      <w:r w:rsidRPr="00BD16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объекта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и</w:t>
      </w:r>
      <w:r w:rsidRPr="00BD16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уведомления</w:t>
      </w:r>
      <w:r w:rsidRPr="00BD16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завершении</w:t>
      </w:r>
      <w:r w:rsidRPr="00BD16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сноса</w:t>
      </w:r>
      <w:r w:rsidRPr="00BD167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объекта</w:t>
      </w:r>
      <w:r w:rsidRPr="00BD16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капитального</w:t>
      </w:r>
      <w:r w:rsidRPr="00BD16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строительства</w:t>
      </w:r>
      <w:r w:rsidRPr="00BD16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"</w:t>
      </w:r>
      <w:r w:rsidRPr="00BD16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Вам</w:t>
      </w:r>
      <w:r w:rsidRPr="00BD16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отказано</w:t>
      </w:r>
      <w:r w:rsidRPr="00BD16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по следующим</w:t>
      </w:r>
      <w:r w:rsidRPr="00BD167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основаниям:</w:t>
      </w:r>
    </w:p>
    <w:p w:rsidR="00BD1674" w:rsidRPr="00BD1674" w:rsidRDefault="00BD1674" w:rsidP="00BD16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BD1674" w:rsidRPr="00BD1674" w:rsidTr="00BD1674">
        <w:trPr>
          <w:trHeight w:val="827"/>
        </w:trPr>
        <w:tc>
          <w:tcPr>
            <w:tcW w:w="2002" w:type="dxa"/>
          </w:tcPr>
          <w:p w:rsidR="00BD1674" w:rsidRPr="00BD1674" w:rsidRDefault="00BD1674" w:rsidP="00BD16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  <w:p w:rsidR="00BD1674" w:rsidRPr="00BD1674" w:rsidRDefault="00BD1674" w:rsidP="00BD1674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D167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D167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</w:p>
          <w:p w:rsidR="00BD1674" w:rsidRPr="00BD1674" w:rsidRDefault="00BD1674" w:rsidP="00BD1674">
            <w:pPr>
              <w:spacing w:line="264" w:lineRule="exact"/>
              <w:ind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spacing w:before="131"/>
              <w:ind w:right="5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BD1674" w:rsidRPr="00BD1674" w:rsidTr="00BD1674">
        <w:trPr>
          <w:trHeight w:val="2328"/>
        </w:trPr>
        <w:tc>
          <w:tcPr>
            <w:tcW w:w="2002" w:type="dxa"/>
          </w:tcPr>
          <w:p w:rsidR="00BD1674" w:rsidRPr="00BD1674" w:rsidRDefault="00BD1674" w:rsidP="00BD16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"а"</w:t>
            </w:r>
          </w:p>
          <w:p w:rsidR="00BD1674" w:rsidRPr="00BD1674" w:rsidRDefault="00BD1674" w:rsidP="00BD16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сносе объекта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капитального строительства 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уведомление о завершении сноса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представлено в орган государственной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власти,</w:t>
            </w:r>
            <w:r w:rsidRPr="00BD167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</w:t>
            </w:r>
            <w:r w:rsidRPr="00BD167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BD167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самоуправления,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полномочия которых не входит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ind w:right="10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Указывается, какое ведомство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предоставляет</w:t>
            </w:r>
            <w:r w:rsidRPr="00BD1674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услугу,</w:t>
            </w:r>
            <w:r w:rsidRPr="00BD167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информация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BD167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BD167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местонахождении</w:t>
            </w:r>
          </w:p>
        </w:tc>
      </w:tr>
      <w:tr w:rsidR="00BD1674" w:rsidRPr="00BD1674" w:rsidTr="00BD1674">
        <w:trPr>
          <w:trHeight w:val="2051"/>
        </w:trPr>
        <w:tc>
          <w:tcPr>
            <w:tcW w:w="2002" w:type="dxa"/>
          </w:tcPr>
          <w:p w:rsidR="00BD1674" w:rsidRPr="00BD1674" w:rsidRDefault="00BD1674" w:rsidP="00BD167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"б"</w:t>
            </w:r>
          </w:p>
          <w:p w:rsidR="00BD1674" w:rsidRPr="00BD1674" w:rsidRDefault="00BD1674" w:rsidP="00BD16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документы утратили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 на момент обращения за услугой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(документ, удостоверяющий личность;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документ,</w:t>
            </w:r>
            <w:r w:rsidRPr="00BD167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удостоверяющий</w:t>
            </w:r>
            <w:r w:rsidRPr="00BD167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полномочия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 заявителя, в случае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 за предоставлением услуги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указанным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ind w:right="1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D167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D167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утративших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</w:t>
            </w:r>
          </w:p>
        </w:tc>
      </w:tr>
      <w:tr w:rsidR="00BD1674" w:rsidRPr="00BD1674" w:rsidTr="00BD1674">
        <w:trPr>
          <w:trHeight w:val="553"/>
        </w:trPr>
        <w:tc>
          <w:tcPr>
            <w:tcW w:w="2002" w:type="dxa"/>
          </w:tcPr>
          <w:p w:rsidR="00BD1674" w:rsidRPr="00BD1674" w:rsidRDefault="00BD1674" w:rsidP="00BD1674">
            <w:pPr>
              <w:spacing w:line="270" w:lineRule="exact"/>
              <w:ind w:right="-101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"в"</w:t>
            </w:r>
            <w:r w:rsidRPr="00BD16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предс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spacing w:line="270" w:lineRule="exact"/>
              <w:ind w:right="-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тавленные</w:t>
            </w:r>
            <w:r w:rsidRPr="00BD167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 w:rsidRPr="00BD16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r w:rsidRPr="00BD167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</w:rPr>
              <w:t>Указывае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тся</w:t>
            </w:r>
            <w:r w:rsidRPr="00BD167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исчерпывающий</w:t>
            </w:r>
          </w:p>
          <w:p w:rsidR="00BD1674" w:rsidRPr="00BD1674" w:rsidRDefault="00BD1674" w:rsidP="00BD1674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D167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D167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</w:p>
        </w:tc>
      </w:tr>
    </w:tbl>
    <w:p w:rsidR="00BD1674" w:rsidRPr="00BD1674" w:rsidRDefault="00BD1674" w:rsidP="00BD167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BD1674" w:rsidRPr="00BD1674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BD1674" w:rsidRPr="00BD1674" w:rsidTr="00BD1674">
        <w:trPr>
          <w:trHeight w:val="830"/>
        </w:trPr>
        <w:tc>
          <w:tcPr>
            <w:tcW w:w="2002" w:type="dxa"/>
          </w:tcPr>
          <w:p w:rsidR="00BD1674" w:rsidRPr="00BD1674" w:rsidRDefault="00BD1674" w:rsidP="00BD1674">
            <w:pPr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lastRenderedPageBreak/>
              <w:t>№ пункта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</w:t>
            </w:r>
          </w:p>
          <w:p w:rsidR="00BD1674" w:rsidRPr="00BD1674" w:rsidRDefault="00BD1674" w:rsidP="00BD167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2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BD167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отказа</w:t>
            </w:r>
            <w:r w:rsidRPr="00BD167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Административным</w:t>
            </w:r>
          </w:p>
          <w:p w:rsidR="00BD1674" w:rsidRPr="00BD1674" w:rsidRDefault="00BD1674" w:rsidP="00BD1674">
            <w:pPr>
              <w:spacing w:line="269" w:lineRule="exact"/>
              <w:ind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spacing w:before="125"/>
              <w:ind w:right="5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Разъяснение причин отказа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приеме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BD1674" w:rsidRPr="00BD1674" w:rsidTr="00BD1674">
        <w:trPr>
          <w:trHeight w:val="1499"/>
        </w:trPr>
        <w:tc>
          <w:tcPr>
            <w:tcW w:w="2002" w:type="dxa"/>
          </w:tcPr>
          <w:p w:rsidR="00BD1674" w:rsidRPr="00BD1674" w:rsidRDefault="00BD1674" w:rsidP="00BD1674">
            <w:pPr>
              <w:spacing w:line="262" w:lineRule="exact"/>
              <w:ind w:right="-101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 подчис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spacing w:line="262" w:lineRule="exact"/>
              <w:ind w:right="-17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тки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исправления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подчистки</w:t>
            </w:r>
            <w:r w:rsidRPr="00BD167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BD167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испр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авления</w:t>
            </w:r>
            <w:r w:rsidRPr="00BD167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текста,</w:t>
            </w:r>
          </w:p>
          <w:p w:rsidR="00BD1674" w:rsidRPr="00BD1674" w:rsidRDefault="00BD1674" w:rsidP="00BD1674">
            <w:pPr>
              <w:ind w:right="44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 заверенные в порядке,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установленном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законодательством</w:t>
            </w:r>
            <w:r w:rsidRPr="00BD1674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Российской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Федерации</w:t>
            </w:r>
          </w:p>
        </w:tc>
      </w:tr>
      <w:tr w:rsidR="00BD1674" w:rsidRPr="00BD1674" w:rsidTr="00BD1674">
        <w:trPr>
          <w:trHeight w:val="2172"/>
        </w:trPr>
        <w:tc>
          <w:tcPr>
            <w:tcW w:w="2002" w:type="dxa"/>
          </w:tcPr>
          <w:p w:rsidR="00BD1674" w:rsidRPr="00BD1674" w:rsidRDefault="00BD1674" w:rsidP="00BD167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"г"</w:t>
            </w:r>
          </w:p>
          <w:p w:rsidR="00BD1674" w:rsidRPr="00BD1674" w:rsidRDefault="00BD1674" w:rsidP="00BD16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представленные в электронном виде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 содержат повреждения,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которых не позволяет в полном</w:t>
            </w:r>
            <w:r w:rsidRPr="00BD167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 использовать информацию 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сведения, содержащиеся в документах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ind w:right="1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D167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D167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содержащих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повреждения</w:t>
            </w:r>
          </w:p>
        </w:tc>
      </w:tr>
      <w:tr w:rsidR="00BD1674" w:rsidRPr="00BD1674" w:rsidTr="00BD1674">
        <w:trPr>
          <w:trHeight w:val="2603"/>
        </w:trPr>
        <w:tc>
          <w:tcPr>
            <w:tcW w:w="2002" w:type="dxa"/>
          </w:tcPr>
          <w:p w:rsidR="00BD1674" w:rsidRPr="00BD1674" w:rsidRDefault="00BD1674" w:rsidP="00BD167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"д"</w:t>
            </w:r>
          </w:p>
          <w:p w:rsidR="00BD1674" w:rsidRPr="00BD1674" w:rsidRDefault="00BD1674" w:rsidP="00BD16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планируемом сносе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уведомления о завершении сноса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капитального строительства 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 необходимые для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 услуги, поданы в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форме с нарушением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 установленных пунктами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2.5-2.7</w:t>
            </w:r>
            <w:r w:rsidRPr="00BD167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Административного</w:t>
            </w:r>
            <w:r w:rsidRPr="00BD167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ind w:right="18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 документов, поданных с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нарушением указанных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требований,</w:t>
            </w:r>
            <w:r w:rsidRPr="00BD167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r w:rsidRPr="00BD167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также</w:t>
            </w:r>
            <w:r w:rsidRPr="00BD167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нарушенные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</w:p>
        </w:tc>
      </w:tr>
      <w:tr w:rsidR="00BD1674" w:rsidRPr="00BD1674" w:rsidTr="00BD1674">
        <w:trPr>
          <w:trHeight w:val="2052"/>
        </w:trPr>
        <w:tc>
          <w:tcPr>
            <w:tcW w:w="2002" w:type="dxa"/>
          </w:tcPr>
          <w:p w:rsidR="00BD1674" w:rsidRPr="00BD1674" w:rsidRDefault="00BD1674" w:rsidP="00BD1674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 w:rsidRPr="00BD167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"е"</w:t>
            </w:r>
          </w:p>
          <w:p w:rsidR="00BD1674" w:rsidRPr="00BD1674" w:rsidRDefault="00BD1674" w:rsidP="00BD167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 w:rsidRPr="00BD167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</w:tcPr>
          <w:p w:rsidR="00BD1674" w:rsidRPr="00BD1674" w:rsidRDefault="00BD1674" w:rsidP="00BD1674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выявлено</w:t>
            </w:r>
            <w:r w:rsidRPr="00BD167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несоблюдение</w:t>
            </w:r>
            <w:r w:rsidRPr="00BD167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статьей 11 Федерального закона "Об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подписи" условий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признания квалифицированной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подписи действительной в</w:t>
            </w:r>
            <w:r w:rsidRPr="00BD167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документах, представленных в</w:t>
            </w:r>
            <w:r w:rsidRPr="00BD167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</w:t>
            </w:r>
            <w:r w:rsidRPr="00BD16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BD1674" w:rsidRPr="00BD1674" w:rsidRDefault="00BD1674" w:rsidP="00BD1674">
            <w:pPr>
              <w:ind w:right="1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Указывается исчерпывающий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перечень</w:t>
            </w:r>
            <w:r w:rsidRPr="00BD1674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электронных</w:t>
            </w:r>
            <w:r w:rsidRPr="00BD167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документов,</w:t>
            </w:r>
            <w:r w:rsidRPr="00BD167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</w:t>
            </w:r>
            <w:r w:rsidRPr="00BD167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соответствующих</w:t>
            </w:r>
            <w:r w:rsidRPr="00BD1674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указанному</w:t>
            </w:r>
            <w:r w:rsidRPr="00BD167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D167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критерию</w:t>
            </w:r>
          </w:p>
        </w:tc>
      </w:tr>
    </w:tbl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BD1674" w:rsidRPr="00BD1674" w:rsidRDefault="00BD1674" w:rsidP="00BD1674">
      <w:pPr>
        <w:widowControl w:val="0"/>
        <w:tabs>
          <w:tab w:val="left" w:pos="925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 w:rsidRPr="00BD167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 xml:space="preserve">информируем: </w:t>
      </w:r>
      <w:r w:rsidRPr="00BD167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D1674" w:rsidRPr="00BD1674" w:rsidRDefault="00BD1674" w:rsidP="00BD1674">
      <w:pPr>
        <w:widowControl w:val="0"/>
        <w:tabs>
          <w:tab w:val="left" w:pos="91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ab/>
      </w:r>
      <w:r w:rsidRPr="00BD1674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.</w:t>
      </w:r>
    </w:p>
    <w:p w:rsidR="00BD1674" w:rsidRPr="00BD1674" w:rsidRDefault="00BD1674" w:rsidP="00BD1674">
      <w:pPr>
        <w:widowControl w:val="0"/>
        <w:autoSpaceDE w:val="0"/>
        <w:autoSpaceDN w:val="0"/>
        <w:spacing w:before="13" w:after="0" w:line="249" w:lineRule="auto"/>
        <w:ind w:right="221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(указывается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информация,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необходимая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устранения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оснований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для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отказа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в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приеме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документов,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необходимых</w:t>
      </w:r>
      <w:r w:rsidRPr="00BD16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для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предоставления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услуги,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а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также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иная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дополнительная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информация</w:t>
      </w:r>
      <w:r w:rsidRPr="00BD16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при</w:t>
      </w:r>
      <w:r w:rsidRPr="00BD16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наличии)</w:t>
      </w:r>
    </w:p>
    <w:p w:rsidR="00BD1674" w:rsidRPr="00BD1674" w:rsidRDefault="00BD1674" w:rsidP="00BD1674">
      <w:pPr>
        <w:widowControl w:val="0"/>
        <w:tabs>
          <w:tab w:val="left" w:pos="9044"/>
        </w:tabs>
        <w:autoSpaceDE w:val="0"/>
        <w:autoSpaceDN w:val="0"/>
        <w:spacing w:before="108" w:after="0" w:line="240" w:lineRule="auto"/>
        <w:ind w:right="1024"/>
        <w:jc w:val="center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 xml:space="preserve">Приложение: </w:t>
      </w:r>
      <w:r w:rsidRPr="00BD167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BD1674" w:rsidRPr="00BD1674" w:rsidRDefault="00BD1674" w:rsidP="00BD1674">
      <w:pPr>
        <w:widowControl w:val="0"/>
        <w:tabs>
          <w:tab w:val="left" w:pos="8880"/>
        </w:tabs>
        <w:autoSpaceDE w:val="0"/>
        <w:autoSpaceDN w:val="0"/>
        <w:spacing w:after="0" w:line="240" w:lineRule="auto"/>
        <w:ind w:right="953"/>
        <w:jc w:val="center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  <w:u w:val="single"/>
        </w:rPr>
        <w:tab/>
      </w:r>
      <w:r w:rsidRPr="00BD1674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.</w:t>
      </w:r>
    </w:p>
    <w:p w:rsidR="00BD1674" w:rsidRPr="00BD1674" w:rsidRDefault="00BD1674" w:rsidP="00BD1674">
      <w:pPr>
        <w:widowControl w:val="0"/>
        <w:autoSpaceDE w:val="0"/>
        <w:autoSpaceDN w:val="0"/>
        <w:spacing w:before="14"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(прилагаются</w:t>
      </w:r>
      <w:r w:rsidRPr="00BD167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документы,</w:t>
      </w:r>
      <w:r w:rsidRPr="00BD16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представленные</w:t>
      </w:r>
      <w:r w:rsidRPr="00BD167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заявителем)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236855</wp:posOffset>
                </wp:positionV>
                <wp:extent cx="1981835" cy="6350"/>
                <wp:effectExtent l="1905" t="0" r="0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B1CA4" id="Прямоугольник 3" o:spid="_x0000_s1026" style="position:absolute;margin-left:62.4pt;margin-top:18.65pt;width:15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236855</wp:posOffset>
                </wp:positionV>
                <wp:extent cx="1242060" cy="6350"/>
                <wp:effectExtent l="0" t="0" r="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4F67" id="Прямоугольник 2" o:spid="_x0000_s1026" style="position:absolute;margin-left:248.2pt;margin-top:18.65pt;width:97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BD1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236855</wp:posOffset>
                </wp:positionV>
                <wp:extent cx="2034540" cy="6350"/>
                <wp:effectExtent l="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103B" id="Прямоугольник 1" o:spid="_x0000_s1026" style="position:absolute;margin-left:375.75pt;margin-top:18.65pt;width:160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D1674" w:rsidRPr="00BD1674" w:rsidRDefault="00BD1674" w:rsidP="00BD1674">
      <w:pPr>
        <w:widowControl w:val="0"/>
        <w:tabs>
          <w:tab w:val="left" w:pos="3649"/>
          <w:tab w:val="left" w:pos="5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(должность)</w:t>
      </w:r>
      <w:r w:rsidRPr="00BD1674">
        <w:rPr>
          <w:rFonts w:ascii="Times New Roman" w:eastAsia="Times New Roman" w:hAnsi="Times New Roman" w:cs="Times New Roman"/>
          <w:sz w:val="20"/>
        </w:rPr>
        <w:tab/>
        <w:t>(подпись)</w:t>
      </w:r>
      <w:r w:rsidRPr="00BD1674">
        <w:rPr>
          <w:rFonts w:ascii="Times New Roman" w:eastAsia="Times New Roman" w:hAnsi="Times New Roman" w:cs="Times New Roman"/>
          <w:sz w:val="20"/>
        </w:rPr>
        <w:tab/>
        <w:t>(фамилия,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имя,</w:t>
      </w:r>
      <w:r w:rsidRPr="00BD16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отчество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D1674">
        <w:rPr>
          <w:rFonts w:ascii="Times New Roman" w:eastAsia="Times New Roman" w:hAnsi="Times New Roman" w:cs="Times New Roman"/>
          <w:sz w:val="20"/>
        </w:rPr>
        <w:t>(при</w:t>
      </w:r>
      <w:r w:rsidRPr="00BD16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BD1674">
        <w:rPr>
          <w:rFonts w:ascii="Times New Roman" w:eastAsia="Times New Roman" w:hAnsi="Times New Roman" w:cs="Times New Roman"/>
          <w:sz w:val="20"/>
        </w:rPr>
        <w:t>наличии)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>Дата</w:t>
      </w: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D1674" w:rsidRPr="00BD1674" w:rsidRDefault="00BD1674" w:rsidP="00BD16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D1674">
        <w:rPr>
          <w:rFonts w:ascii="Times New Roman" w:eastAsia="Times New Roman" w:hAnsi="Times New Roman" w:cs="Times New Roman"/>
          <w:sz w:val="24"/>
        </w:rPr>
        <w:t>*Сведения</w:t>
      </w:r>
      <w:r w:rsidRPr="00BD167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об</w:t>
      </w:r>
      <w:r w:rsidRPr="00BD16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ИНН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в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отношении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иностранного</w:t>
      </w:r>
      <w:r w:rsidRPr="00BD16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юридического</w:t>
      </w:r>
      <w:r w:rsidRPr="00BD167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лица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не</w:t>
      </w:r>
      <w:r w:rsidRPr="00BD167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D1674">
        <w:rPr>
          <w:rFonts w:ascii="Times New Roman" w:eastAsia="Times New Roman" w:hAnsi="Times New Roman" w:cs="Times New Roman"/>
          <w:sz w:val="24"/>
        </w:rPr>
        <w:t>указываются.</w:t>
      </w:r>
    </w:p>
    <w:p w:rsidR="002B2FA8" w:rsidRDefault="002B2FA8"/>
    <w:sectPr w:rsidR="002B2FA8" w:rsidSect="00BD1674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3AA"/>
    <w:multiLevelType w:val="multilevel"/>
    <w:tmpl w:val="DC0C6F78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0FA72A6C"/>
    <w:multiLevelType w:val="multilevel"/>
    <w:tmpl w:val="B47A465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13B37C99"/>
    <w:multiLevelType w:val="multilevel"/>
    <w:tmpl w:val="148EEBBE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3" w15:restartNumberingAfterBreak="0">
    <w:nsid w:val="154814AA"/>
    <w:multiLevelType w:val="hybridMultilevel"/>
    <w:tmpl w:val="03E49CA0"/>
    <w:lvl w:ilvl="0" w:tplc="2F206AE0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C0720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848EFF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50E0B8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C18001C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CE3C8D4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42DEB8CC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DB74AC68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2E0D0B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7EE48E8"/>
    <w:multiLevelType w:val="hybridMultilevel"/>
    <w:tmpl w:val="5F943F18"/>
    <w:lvl w:ilvl="0" w:tplc="D7C2E778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A449A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567645E6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A802190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7368E9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F0B04CC6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47064F0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C61470F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B94F618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23257E73"/>
    <w:multiLevelType w:val="multilevel"/>
    <w:tmpl w:val="8BB2B87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23D83C19"/>
    <w:multiLevelType w:val="multilevel"/>
    <w:tmpl w:val="68D0934E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6D62746"/>
    <w:multiLevelType w:val="hybridMultilevel"/>
    <w:tmpl w:val="E496E26A"/>
    <w:lvl w:ilvl="0" w:tplc="798685F6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EF87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7A12A92C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8A6A756A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AEBA1A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EF04FEE2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B5E21770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855EF506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7660DACC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2AEE3135"/>
    <w:multiLevelType w:val="multilevel"/>
    <w:tmpl w:val="900EE87C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79E3A3B"/>
    <w:multiLevelType w:val="hybridMultilevel"/>
    <w:tmpl w:val="42EA5E18"/>
    <w:lvl w:ilvl="0" w:tplc="250A53A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0D79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5FCE8B4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E1E8277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6430FB4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7EA60712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DA45868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C88FDA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8ABE28F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4C7B543F"/>
    <w:multiLevelType w:val="hybridMultilevel"/>
    <w:tmpl w:val="957642AE"/>
    <w:lvl w:ilvl="0" w:tplc="9CCE0538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C147F0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2862B1E0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78BE7C9A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C808962A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2D10229A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CB5AF6BC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5160614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7E02F80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2" w15:restartNumberingAfterBreak="0">
    <w:nsid w:val="5543203E"/>
    <w:multiLevelType w:val="multilevel"/>
    <w:tmpl w:val="9B766E24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57C60EF0"/>
    <w:multiLevelType w:val="multilevel"/>
    <w:tmpl w:val="F21A85C4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5B46670F"/>
    <w:multiLevelType w:val="multilevel"/>
    <w:tmpl w:val="189A1120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5F7C73EC"/>
    <w:multiLevelType w:val="hybridMultilevel"/>
    <w:tmpl w:val="CB0E9628"/>
    <w:lvl w:ilvl="0" w:tplc="1B26E0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6E3C5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D1D8C9C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B5FE5892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4E00AD0A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0C706D1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3F7E34BA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4ECE8D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522CBADE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4723015"/>
    <w:multiLevelType w:val="hybridMultilevel"/>
    <w:tmpl w:val="81E82C1A"/>
    <w:lvl w:ilvl="0" w:tplc="314A474A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F3EA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01488C70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3ECA2DCA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24B81B5A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A7284ACA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8348C80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561276D8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99B2B45A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5E00DDA"/>
    <w:multiLevelType w:val="multilevel"/>
    <w:tmpl w:val="5A201A92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BA"/>
    <w:rsid w:val="00145FF7"/>
    <w:rsid w:val="002B2FA8"/>
    <w:rsid w:val="002C06BA"/>
    <w:rsid w:val="008A6A73"/>
    <w:rsid w:val="008E3088"/>
    <w:rsid w:val="00B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45E4"/>
  <w15:chartTrackingRefBased/>
  <w15:docId w15:val="{5763952A-47D1-4D8A-B5AC-BA1647C4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D1674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67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D1674"/>
  </w:style>
  <w:style w:type="table" w:customStyle="1" w:styleId="TableNormal">
    <w:name w:val="Table Normal"/>
    <w:uiPriority w:val="2"/>
    <w:semiHidden/>
    <w:unhideWhenUsed/>
    <w:qFormat/>
    <w:rsid w:val="00BD1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674"/>
    <w:pPr>
      <w:widowControl w:val="0"/>
      <w:autoSpaceDE w:val="0"/>
      <w:autoSpaceDN w:val="0"/>
      <w:spacing w:after="0" w:line="240" w:lineRule="auto"/>
      <w:ind w:left="217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16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1674"/>
    <w:pPr>
      <w:widowControl w:val="0"/>
      <w:autoSpaceDE w:val="0"/>
      <w:autoSpaceDN w:val="0"/>
      <w:spacing w:after="0" w:line="240" w:lineRule="auto"/>
      <w:ind w:left="217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D167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BD1674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BD1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s://lopyal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9646</Words>
  <Characters>54988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2024-05-02T05:58:00Z</dcterms:created>
  <dcterms:modified xsi:type="dcterms:W3CDTF">2024-07-15T06:06:00Z</dcterms:modified>
</cp:coreProperties>
</file>