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85" w:rsidRDefault="00941885" w:rsidP="00941885">
      <w:pPr>
        <w:suppressAutoHyphens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ЛОПЬЯЛЬСКОГО СЕЛЬСКОГО ПОСЕЛЕНИЯ УРЖУМСКОГО РАЙОНА КИРОВСКОЙ ОБЛАСТИ</w:t>
      </w:r>
    </w:p>
    <w:p w:rsidR="00941885" w:rsidRDefault="00941885" w:rsidP="00941885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ПОСТАНОВЛЕНИЕ</w:t>
      </w:r>
    </w:p>
    <w:p w:rsidR="00941885" w:rsidRDefault="00941885" w:rsidP="00941885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28 января 2025 г. № 30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Лопьял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Уржумского района Кировской области.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C4E0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 определении мест, предназначенных для выгула домашних животных на территории муницип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ального образования Лопьяльское сельское поселение</w:t>
      </w:r>
      <w:r w:rsidRPr="001C4E0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Уржумского района Кировской области. 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со ст.8и п. 3 ч.5 ст.13 Федерального закона Российской Федерации от 27.12.2018 года № 498- ФЗ «Об ответственном обращении с животными и о внесении изменений в отдельные законодательные акты Российской федерации», статьёй 14 Федерального Закона от 06.10.2003г.№131-ФЗ «Об общих принципах организации местного самоуправления в Российской Федерации», Уставом муниципального образования Лопьяльского сельского поселения Уржумского района Кировской области ПОСТАНОВЛЯЕТ: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Pr="00571366" w:rsidRDefault="00941885" w:rsidP="00941885">
      <w:pPr>
        <w:pStyle w:val="a3"/>
        <w:numPr>
          <w:ilvl w:val="0"/>
          <w:numId w:val="1"/>
        </w:num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1366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Определить следующее место для выгула домашних животных на территории муницип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ального образования Лопьяльское сельское поселение</w:t>
      </w:r>
      <w:r w:rsidRPr="005713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Уржумского района Кировской области согласно приложению.</w:t>
      </w:r>
    </w:p>
    <w:p w:rsidR="00941885" w:rsidRPr="00571366" w:rsidRDefault="00941885" w:rsidP="00941885">
      <w:pPr>
        <w:pStyle w:val="a3"/>
        <w:numPr>
          <w:ilvl w:val="0"/>
          <w:numId w:val="1"/>
        </w:num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1366">
        <w:rPr>
          <w:rFonts w:ascii="Times New Roman" w:eastAsia="Calibri" w:hAnsi="Times New Roman" w:cs="Times New Roman"/>
          <w:sz w:val="28"/>
          <w:szCs w:val="28"/>
          <w:lang w:eastAsia="ar-SA"/>
        </w:rPr>
        <w:t>При выгуле домашнего животного необходимо соблюдать следующие требования: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1) исключить возможность свободного, неконтролируемого передвижения животных при пересечении проезжей части автомобильной дороги, в помещениях общего пользования многоквартирных домов, во дворах таких домов, на детских площадках и спортивных площадках;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2)обеспечить уборку продуктов жизнедеятельности животного в местах и на территориях общего пользования;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3) не допускать выгул животного вне мест, разрешенных постановлением администрации Лопьяльского сельского поселения для выгула животных.</w:t>
      </w:r>
    </w:p>
    <w:p w:rsidR="00941885" w:rsidRPr="00237469" w:rsidRDefault="00941885" w:rsidP="00941885">
      <w:pPr>
        <w:tabs>
          <w:tab w:val="left" w:pos="699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237469">
        <w:rPr>
          <w:rFonts w:ascii="Times New Roman" w:eastAsia="Calibri" w:hAnsi="Times New Roman" w:cs="Times New Roman"/>
          <w:sz w:val="28"/>
          <w:szCs w:val="28"/>
          <w:lang w:eastAsia="ar-SA"/>
        </w:rPr>
        <w:t>Выгул с домашними животными ЗАПРЕЩАЕТСЯ: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на детских спортивных площадках;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на территории парков, скверов, местах массового отдыха;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на территории детских, образовательных и лечебных учреждений;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на территориях, прилегающих к объектам культуры и искусств;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на площадях, бульварах;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Действие настоящего пункта не распространяется на собак – поводырей.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4. Выгул домашних животных допускается только под присмотром их владельцев.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5.Экскрременты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твёрдых коммунальных отходов.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 Настоящее постановление вступает в силу с момента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опубликования 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Информационном бюллетени органа местного самоуправления.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Глава администрации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Лопьяльского сельского поселения                                   А.В. Комиссарова</w:t>
      </w: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885" w:rsidRDefault="00941885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D10750">
      <w:pPr>
        <w:tabs>
          <w:tab w:val="left" w:pos="699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D10750" w:rsidRDefault="00D10750" w:rsidP="00D10750">
      <w:pPr>
        <w:tabs>
          <w:tab w:val="left" w:pos="699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 постановлению администрация</w:t>
      </w:r>
    </w:p>
    <w:p w:rsidR="00D10750" w:rsidRDefault="00D10750" w:rsidP="00D10750">
      <w:pPr>
        <w:tabs>
          <w:tab w:val="left" w:pos="699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Лопьяльского сельского поселения</w:t>
      </w:r>
    </w:p>
    <w:p w:rsidR="00D10750" w:rsidRDefault="00D10750" w:rsidP="00D10750">
      <w:pPr>
        <w:tabs>
          <w:tab w:val="left" w:pos="699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28.01.2025 № 30</w:t>
      </w: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750" w:rsidRDefault="00D10750" w:rsidP="00941885">
      <w:pPr>
        <w:tabs>
          <w:tab w:val="left" w:pos="699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1B94" w:rsidRDefault="00471B94" w:rsidP="00471B94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Места для выгула домашних животных на территории</w:t>
      </w:r>
    </w:p>
    <w:p w:rsidR="00471B94" w:rsidRDefault="00471B94" w:rsidP="00471B94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образования Лопьяльское сельское поселение</w:t>
      </w:r>
    </w:p>
    <w:p w:rsidR="00D10750" w:rsidRDefault="00471B94" w:rsidP="00471B94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Уржумского района Кировской области</w:t>
      </w:r>
    </w:p>
    <w:p w:rsidR="00D10750" w:rsidRPr="001C4E05" w:rsidRDefault="00D10750" w:rsidP="00471B94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85"/>
        <w:gridCol w:w="3193"/>
        <w:gridCol w:w="2337"/>
      </w:tblGrid>
      <w:tr w:rsidR="00D3759B" w:rsidTr="00D3759B">
        <w:tc>
          <w:tcPr>
            <w:tcW w:w="582" w:type="dxa"/>
          </w:tcPr>
          <w:p w:rsidR="00D3759B" w:rsidRPr="003F2133" w:rsidRDefault="00D3759B" w:rsidP="00D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D3759B" w:rsidRPr="003F2133" w:rsidRDefault="00D3759B" w:rsidP="00D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93" w:type="dxa"/>
          </w:tcPr>
          <w:p w:rsidR="00D3759B" w:rsidRPr="003F2133" w:rsidRDefault="00D3759B" w:rsidP="00D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Места для выгула домашних животных</w:t>
            </w:r>
          </w:p>
        </w:tc>
        <w:tc>
          <w:tcPr>
            <w:tcW w:w="2337" w:type="dxa"/>
          </w:tcPr>
          <w:p w:rsidR="00D3759B" w:rsidRPr="003F2133" w:rsidRDefault="00D3759B" w:rsidP="00D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Лопьял</w:t>
            </w:r>
            <w:proofErr w:type="spellEnd"/>
          </w:p>
        </w:tc>
        <w:tc>
          <w:tcPr>
            <w:tcW w:w="3193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Окраина села с северо-восточной стороны , юго-восточной стороны и юго-западной стороны</w:t>
            </w:r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Ашлань</w:t>
            </w:r>
            <w:proofErr w:type="spellEnd"/>
          </w:p>
        </w:tc>
        <w:tc>
          <w:tcPr>
            <w:tcW w:w="3193" w:type="dxa"/>
          </w:tcPr>
          <w:p w:rsidR="00D3759B" w:rsidRPr="003F2133" w:rsidRDefault="003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Окраина села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 стороны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-восточной стороны и юго-западной стороны</w:t>
            </w:r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</w:p>
        </w:tc>
        <w:tc>
          <w:tcPr>
            <w:tcW w:w="3193" w:type="dxa"/>
          </w:tcPr>
          <w:p w:rsidR="00D3759B" w:rsidRPr="003F2133" w:rsidRDefault="003F2133" w:rsidP="003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Окраина деревни 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 стороны </w:t>
            </w:r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д. В-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</w:p>
        </w:tc>
        <w:tc>
          <w:tcPr>
            <w:tcW w:w="3193" w:type="dxa"/>
          </w:tcPr>
          <w:p w:rsidR="00D3759B" w:rsidRPr="003F2133" w:rsidRDefault="003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Окраина деревни 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</w:p>
        </w:tc>
        <w:tc>
          <w:tcPr>
            <w:tcW w:w="3193" w:type="dxa"/>
          </w:tcPr>
          <w:p w:rsidR="00D3759B" w:rsidRPr="003F2133" w:rsidRDefault="003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Окраина деревни 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</w:p>
        </w:tc>
        <w:tc>
          <w:tcPr>
            <w:tcW w:w="3193" w:type="dxa"/>
          </w:tcPr>
          <w:p w:rsidR="00D3759B" w:rsidRPr="003F2133" w:rsidRDefault="003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Окраина деревни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юго-восточной 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</w:p>
        </w:tc>
        <w:tc>
          <w:tcPr>
            <w:tcW w:w="3193" w:type="dxa"/>
          </w:tcPr>
          <w:p w:rsidR="00D3759B" w:rsidRPr="003F2133" w:rsidRDefault="003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Окраина деревни 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юго-восточной стороны</w:t>
            </w:r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</w:p>
        </w:tc>
        <w:tc>
          <w:tcPr>
            <w:tcW w:w="3193" w:type="dxa"/>
          </w:tcPr>
          <w:p w:rsidR="00D3759B" w:rsidRPr="003F2133" w:rsidRDefault="003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Окраина деревни 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северо-восточной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юго-восточной стороны</w:t>
            </w:r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</w:p>
        </w:tc>
        <w:tc>
          <w:tcPr>
            <w:tcW w:w="3193" w:type="dxa"/>
          </w:tcPr>
          <w:p w:rsidR="00D3759B" w:rsidRPr="003F2133" w:rsidRDefault="003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Окраина деревни с северо-западной стороны и юго-восточной стороны</w:t>
            </w:r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9B" w:rsidTr="00D3759B">
        <w:tc>
          <w:tcPr>
            <w:tcW w:w="582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Елькеево</w:t>
            </w:r>
            <w:proofErr w:type="spellEnd"/>
          </w:p>
        </w:tc>
        <w:tc>
          <w:tcPr>
            <w:tcW w:w="3193" w:type="dxa"/>
          </w:tcPr>
          <w:p w:rsidR="00D3759B" w:rsidRPr="003F2133" w:rsidRDefault="003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Окраина деревни с юго</w:t>
            </w:r>
            <w:r w:rsidRPr="003F2133">
              <w:rPr>
                <w:rFonts w:ascii="Times New Roman" w:hAnsi="Times New Roman" w:cs="Times New Roman"/>
                <w:sz w:val="24"/>
                <w:szCs w:val="24"/>
              </w:rPr>
              <w:t>-западной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  <w:bookmarkStart w:id="0" w:name="_GoBack"/>
            <w:bookmarkEnd w:id="0"/>
          </w:p>
        </w:tc>
        <w:tc>
          <w:tcPr>
            <w:tcW w:w="2337" w:type="dxa"/>
          </w:tcPr>
          <w:p w:rsidR="00D3759B" w:rsidRPr="003F2133" w:rsidRDefault="00D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797" w:rsidRDefault="00095797"/>
    <w:sectPr w:rsidR="0009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886"/>
    <w:multiLevelType w:val="hybridMultilevel"/>
    <w:tmpl w:val="3834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3C"/>
    <w:rsid w:val="00095797"/>
    <w:rsid w:val="003F2133"/>
    <w:rsid w:val="00471B94"/>
    <w:rsid w:val="00941885"/>
    <w:rsid w:val="00C13AB2"/>
    <w:rsid w:val="00D10750"/>
    <w:rsid w:val="00D3759B"/>
    <w:rsid w:val="00F1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67C0"/>
  <w15:chartTrackingRefBased/>
  <w15:docId w15:val="{253A0D3A-E3B3-4B01-836F-6834C491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88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1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3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2025-01-28T05:15:00Z</cp:lastPrinted>
  <dcterms:created xsi:type="dcterms:W3CDTF">2025-01-28T05:12:00Z</dcterms:created>
  <dcterms:modified xsi:type="dcterms:W3CDTF">2025-03-07T08:26:00Z</dcterms:modified>
</cp:coreProperties>
</file>