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724E" w:rsidRPr="00B03B08" w:rsidRDefault="003A724E" w:rsidP="003A724E">
      <w:pPr>
        <w:spacing w:after="0" w:line="240" w:lineRule="auto"/>
        <w:jc w:val="center"/>
        <w:rPr>
          <w:rFonts w:ascii="Times New Roman" w:eastAsia="Times New Roman" w:hAnsi="Times New Roman" w:cs="Times New Roman"/>
          <w:b/>
          <w:bCs/>
          <w:sz w:val="28"/>
          <w:szCs w:val="28"/>
        </w:rPr>
      </w:pPr>
      <w:r w:rsidRPr="00B03B08">
        <w:rPr>
          <w:rFonts w:ascii="Times New Roman" w:eastAsia="Times New Roman" w:hAnsi="Times New Roman" w:cs="Times New Roman"/>
          <w:b/>
          <w:bCs/>
          <w:sz w:val="28"/>
          <w:szCs w:val="28"/>
        </w:rPr>
        <w:t>АДМИНИСТРАЦИЯ ЛОПЬЯЛЬСКОГО СЕЛЬСКОГО ПОСЕЛЕНИЯ</w:t>
      </w:r>
    </w:p>
    <w:p w:rsidR="003A724E" w:rsidRPr="00B03B08" w:rsidRDefault="003A724E" w:rsidP="003A724E">
      <w:pPr>
        <w:spacing w:after="0" w:line="240" w:lineRule="auto"/>
        <w:jc w:val="center"/>
        <w:rPr>
          <w:rFonts w:ascii="Times New Roman" w:eastAsia="Times New Roman" w:hAnsi="Times New Roman" w:cs="Times New Roman"/>
          <w:b/>
          <w:bCs/>
          <w:sz w:val="28"/>
          <w:szCs w:val="28"/>
        </w:rPr>
      </w:pPr>
      <w:r w:rsidRPr="00B03B08">
        <w:rPr>
          <w:rFonts w:ascii="Times New Roman" w:eastAsia="Times New Roman" w:hAnsi="Times New Roman" w:cs="Times New Roman"/>
          <w:b/>
          <w:bCs/>
          <w:sz w:val="28"/>
          <w:szCs w:val="28"/>
        </w:rPr>
        <w:t>УРЖУМСКОГО РАЙОНА КИРОВСКОЙ ОБЛАСТИ</w:t>
      </w:r>
    </w:p>
    <w:p w:rsidR="003A724E" w:rsidRPr="00B03B08" w:rsidRDefault="003A724E" w:rsidP="003A724E">
      <w:pPr>
        <w:spacing w:after="0" w:line="240" w:lineRule="auto"/>
        <w:jc w:val="center"/>
        <w:rPr>
          <w:rFonts w:ascii="Times New Roman" w:eastAsia="Times New Roman" w:hAnsi="Times New Roman" w:cs="Times New Roman"/>
          <w:b/>
          <w:bCs/>
          <w:sz w:val="28"/>
          <w:szCs w:val="28"/>
        </w:rPr>
      </w:pPr>
    </w:p>
    <w:p w:rsidR="003A724E" w:rsidRPr="00B03B08" w:rsidRDefault="003A724E" w:rsidP="003A724E">
      <w:pPr>
        <w:spacing w:after="200" w:line="276" w:lineRule="auto"/>
        <w:jc w:val="center"/>
        <w:rPr>
          <w:rFonts w:ascii="Times New Roman" w:eastAsia="Times New Roman" w:hAnsi="Times New Roman" w:cs="Times New Roman"/>
          <w:b/>
          <w:bCs/>
          <w:sz w:val="28"/>
          <w:szCs w:val="28"/>
        </w:rPr>
      </w:pPr>
      <w:r w:rsidRPr="00B03B08">
        <w:rPr>
          <w:rFonts w:ascii="Times New Roman" w:eastAsia="Times New Roman" w:hAnsi="Times New Roman" w:cs="Times New Roman"/>
          <w:b/>
          <w:bCs/>
          <w:sz w:val="28"/>
          <w:szCs w:val="28"/>
        </w:rPr>
        <w:t>ПОСТАНОВЛЕНИЕ</w:t>
      </w:r>
    </w:p>
    <w:p w:rsidR="003A724E" w:rsidRPr="00B03B08" w:rsidRDefault="003A724E" w:rsidP="003A724E">
      <w:pPr>
        <w:spacing w:after="200" w:line="276"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от 13 марта 2025</w:t>
      </w:r>
      <w:r w:rsidRPr="00B03B08">
        <w:rPr>
          <w:rFonts w:ascii="Times New Roman" w:eastAsia="Times New Roman" w:hAnsi="Times New Roman" w:cs="Times New Roman"/>
          <w:b/>
          <w:bCs/>
          <w:sz w:val="28"/>
          <w:szCs w:val="28"/>
        </w:rPr>
        <w:t xml:space="preserve"> г. № </w:t>
      </w:r>
      <w:r>
        <w:rPr>
          <w:rFonts w:ascii="Times New Roman" w:eastAsia="Times New Roman" w:hAnsi="Times New Roman" w:cs="Times New Roman"/>
          <w:b/>
          <w:bCs/>
          <w:sz w:val="28"/>
          <w:szCs w:val="28"/>
        </w:rPr>
        <w:t>35</w:t>
      </w:r>
    </w:p>
    <w:p w:rsidR="003A724E" w:rsidRPr="00B03B08" w:rsidRDefault="003A724E" w:rsidP="003A724E">
      <w:pPr>
        <w:spacing w:after="200" w:line="276" w:lineRule="auto"/>
        <w:jc w:val="center"/>
        <w:rPr>
          <w:rFonts w:ascii="Times New Roman" w:eastAsia="Times New Roman" w:hAnsi="Times New Roman" w:cs="Times New Roman"/>
          <w:b/>
          <w:bCs/>
          <w:sz w:val="28"/>
          <w:szCs w:val="28"/>
        </w:rPr>
      </w:pPr>
      <w:r w:rsidRPr="00B03B08">
        <w:rPr>
          <w:rFonts w:ascii="Times New Roman" w:eastAsia="Times New Roman" w:hAnsi="Times New Roman" w:cs="Times New Roman"/>
          <w:b/>
          <w:bCs/>
          <w:sz w:val="28"/>
          <w:szCs w:val="28"/>
        </w:rPr>
        <w:t xml:space="preserve">с. </w:t>
      </w:r>
      <w:proofErr w:type="spellStart"/>
      <w:r w:rsidRPr="00B03B08">
        <w:rPr>
          <w:rFonts w:ascii="Times New Roman" w:eastAsia="Times New Roman" w:hAnsi="Times New Roman" w:cs="Times New Roman"/>
          <w:b/>
          <w:bCs/>
          <w:sz w:val="28"/>
          <w:szCs w:val="28"/>
        </w:rPr>
        <w:t>Лопьял</w:t>
      </w:r>
      <w:proofErr w:type="spellEnd"/>
      <w:r w:rsidRPr="00B03B08">
        <w:rPr>
          <w:rFonts w:ascii="Times New Roman" w:eastAsia="Times New Roman" w:hAnsi="Times New Roman" w:cs="Times New Roman"/>
          <w:b/>
          <w:bCs/>
          <w:sz w:val="28"/>
          <w:szCs w:val="28"/>
        </w:rPr>
        <w:t xml:space="preserve"> Уржумского района Кировской области</w:t>
      </w:r>
    </w:p>
    <w:p w:rsidR="003A724E" w:rsidRDefault="003A724E" w:rsidP="003A724E">
      <w:pPr>
        <w:spacing w:after="0" w:line="240" w:lineRule="auto"/>
        <w:jc w:val="center"/>
        <w:rPr>
          <w:rFonts w:ascii="Times New Roman" w:eastAsia="Times New Roman" w:hAnsi="Times New Roman" w:cs="Times New Roman"/>
          <w:sz w:val="28"/>
          <w:szCs w:val="28"/>
          <w:lang w:eastAsia="ru-RU"/>
        </w:rPr>
      </w:pPr>
    </w:p>
    <w:p w:rsidR="003A724E" w:rsidRDefault="003A724E" w:rsidP="003A724E">
      <w:pPr>
        <w:spacing w:after="0" w:line="240" w:lineRule="auto"/>
        <w:jc w:val="center"/>
        <w:rPr>
          <w:rFonts w:ascii="Times New Roman" w:eastAsia="Times New Roman" w:hAnsi="Times New Roman" w:cs="Times New Roman"/>
          <w:sz w:val="28"/>
          <w:szCs w:val="28"/>
          <w:lang w:eastAsia="ru-RU"/>
        </w:rPr>
      </w:pPr>
    </w:p>
    <w:p w:rsidR="003A724E" w:rsidRPr="00B03B08" w:rsidRDefault="003A724E" w:rsidP="003A724E">
      <w:pPr>
        <w:spacing w:after="0" w:line="276" w:lineRule="auto"/>
        <w:jc w:val="center"/>
        <w:rPr>
          <w:rFonts w:ascii="Times New Roman" w:eastAsia="Times New Roman" w:hAnsi="Times New Roman" w:cs="Times New Roman"/>
          <w:b/>
          <w:sz w:val="28"/>
          <w:szCs w:val="28"/>
          <w:lang w:eastAsia="ru-RU"/>
        </w:rPr>
      </w:pPr>
      <w:r w:rsidRPr="00B03B08">
        <w:rPr>
          <w:rFonts w:ascii="Times New Roman" w:eastAsia="Times New Roman" w:hAnsi="Times New Roman" w:cs="Times New Roman"/>
          <w:b/>
          <w:sz w:val="28"/>
          <w:szCs w:val="28"/>
          <w:lang w:eastAsia="ru-RU"/>
        </w:rPr>
        <w:t xml:space="preserve">Об утверждении Положения об оплате труда работников муниципальной пожарной охраны Лопьяльского сельского поселения Уржумского района Кировской области </w:t>
      </w:r>
    </w:p>
    <w:p w:rsidR="003A724E" w:rsidRDefault="003A724E" w:rsidP="003A724E">
      <w:pPr>
        <w:spacing w:after="0" w:line="240" w:lineRule="auto"/>
        <w:jc w:val="center"/>
        <w:rPr>
          <w:rFonts w:ascii="Times New Roman" w:eastAsia="Times New Roman" w:hAnsi="Times New Roman" w:cs="Times New Roman"/>
          <w:sz w:val="28"/>
          <w:szCs w:val="28"/>
          <w:lang w:eastAsia="ru-RU"/>
        </w:rPr>
      </w:pPr>
    </w:p>
    <w:p w:rsidR="003A724E" w:rsidRDefault="003A724E" w:rsidP="003A724E">
      <w:pPr>
        <w:spacing w:after="0" w:line="240" w:lineRule="auto"/>
        <w:jc w:val="center"/>
        <w:rPr>
          <w:rFonts w:ascii="Times New Roman" w:eastAsia="Times New Roman" w:hAnsi="Times New Roman" w:cs="Times New Roman"/>
          <w:sz w:val="28"/>
          <w:szCs w:val="28"/>
          <w:lang w:eastAsia="ru-RU"/>
        </w:rPr>
      </w:pPr>
    </w:p>
    <w:p w:rsidR="003A724E" w:rsidRDefault="003A724E" w:rsidP="003A724E">
      <w:pPr>
        <w:spacing w:after="0" w:line="240" w:lineRule="auto"/>
        <w:jc w:val="center"/>
        <w:rPr>
          <w:rFonts w:ascii="Times New Roman" w:eastAsia="Times New Roman" w:hAnsi="Times New Roman" w:cs="Times New Roman"/>
          <w:sz w:val="28"/>
          <w:szCs w:val="28"/>
          <w:lang w:eastAsia="ru-RU"/>
        </w:rPr>
      </w:pPr>
    </w:p>
    <w:p w:rsidR="003A724E" w:rsidRPr="002E69F7" w:rsidRDefault="003A724E" w:rsidP="003A724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2E69F7">
        <w:rPr>
          <w:rFonts w:ascii="Times New Roman" w:eastAsia="Times New Roman" w:hAnsi="Times New Roman" w:cs="Times New Roman"/>
          <w:sz w:val="28"/>
          <w:szCs w:val="28"/>
          <w:lang w:eastAsia="ru-RU"/>
        </w:rPr>
        <w:t xml:space="preserve">В соответствии с Федеральным законом от 21.12.94 № 69-ФЗ «О пожарной безопасности», Федеральным законом от 06.10.2003 № 131-ФЗ «Об общих принципах организации местного самоуправления в Российской Федерации», постановлением администрации </w:t>
      </w:r>
      <w:bookmarkStart w:id="0" w:name="_Hlk182916522"/>
      <w:r>
        <w:rPr>
          <w:rFonts w:ascii="Times New Roman" w:eastAsia="Times New Roman" w:hAnsi="Times New Roman" w:cs="Times New Roman"/>
          <w:sz w:val="28"/>
          <w:szCs w:val="28"/>
          <w:lang w:eastAsia="ru-RU"/>
        </w:rPr>
        <w:t>Лопьяльского</w:t>
      </w:r>
      <w:r w:rsidRPr="002E69F7">
        <w:rPr>
          <w:rFonts w:ascii="Times New Roman" w:eastAsia="Times New Roman" w:hAnsi="Times New Roman" w:cs="Times New Roman"/>
          <w:sz w:val="28"/>
          <w:szCs w:val="28"/>
          <w:lang w:eastAsia="ru-RU"/>
        </w:rPr>
        <w:t xml:space="preserve"> сельского поселения </w:t>
      </w:r>
      <w:bookmarkEnd w:id="0"/>
      <w:r w:rsidRPr="002E69F7">
        <w:rPr>
          <w:rFonts w:ascii="Times New Roman" w:eastAsia="Times New Roman" w:hAnsi="Times New Roman" w:cs="Times New Roman"/>
          <w:sz w:val="28"/>
          <w:szCs w:val="28"/>
          <w:lang w:eastAsia="ru-RU"/>
        </w:rPr>
        <w:t>от</w:t>
      </w:r>
      <w:r>
        <w:rPr>
          <w:rFonts w:ascii="Times New Roman" w:eastAsia="Times New Roman" w:hAnsi="Times New Roman" w:cs="Times New Roman"/>
          <w:sz w:val="28"/>
          <w:szCs w:val="28"/>
          <w:lang w:eastAsia="ru-RU"/>
        </w:rPr>
        <w:t xml:space="preserve"> 29.07.2013</w:t>
      </w:r>
      <w:r w:rsidRPr="002E69F7">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 xml:space="preserve">26/1 </w:t>
      </w:r>
      <w:r w:rsidRPr="002E69F7">
        <w:rPr>
          <w:rFonts w:ascii="Times New Roman" w:eastAsia="Times New Roman" w:hAnsi="Times New Roman" w:cs="Times New Roman"/>
          <w:sz w:val="28"/>
          <w:szCs w:val="28"/>
          <w:lang w:eastAsia="ru-RU"/>
        </w:rPr>
        <w:t>«О создании муниципальн</w:t>
      </w:r>
      <w:r>
        <w:rPr>
          <w:rFonts w:ascii="Times New Roman" w:eastAsia="Times New Roman" w:hAnsi="Times New Roman" w:cs="Times New Roman"/>
          <w:sz w:val="28"/>
          <w:szCs w:val="28"/>
          <w:lang w:eastAsia="ru-RU"/>
        </w:rPr>
        <w:t>ой пожарной охраны администрации</w:t>
      </w:r>
      <w:r w:rsidRPr="002E69F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Лопьяльского</w:t>
      </w:r>
      <w:r w:rsidRPr="002E69F7">
        <w:rPr>
          <w:rFonts w:ascii="Times New Roman" w:eastAsia="Times New Roman" w:hAnsi="Times New Roman" w:cs="Times New Roman"/>
          <w:sz w:val="28"/>
          <w:szCs w:val="28"/>
          <w:lang w:eastAsia="ru-RU"/>
        </w:rPr>
        <w:t xml:space="preserve"> сельского поселения</w:t>
      </w:r>
      <w:r>
        <w:rPr>
          <w:rFonts w:ascii="Times New Roman" w:eastAsia="Times New Roman" w:hAnsi="Times New Roman" w:cs="Times New Roman"/>
          <w:sz w:val="28"/>
          <w:szCs w:val="28"/>
          <w:lang w:eastAsia="ru-RU"/>
        </w:rPr>
        <w:t>»</w:t>
      </w:r>
      <w:r w:rsidRPr="002E69F7">
        <w:rPr>
          <w:rFonts w:ascii="Times New Roman" w:eastAsia="Times New Roman" w:hAnsi="Times New Roman" w:cs="Times New Roman"/>
          <w:sz w:val="28"/>
          <w:szCs w:val="28"/>
          <w:lang w:eastAsia="ru-RU"/>
        </w:rPr>
        <w:t xml:space="preserve">, администрация </w:t>
      </w:r>
      <w:r>
        <w:rPr>
          <w:rFonts w:ascii="Times New Roman" w:eastAsia="Times New Roman" w:hAnsi="Times New Roman" w:cs="Times New Roman"/>
          <w:sz w:val="28"/>
          <w:szCs w:val="28"/>
          <w:lang w:eastAsia="ru-RU"/>
        </w:rPr>
        <w:t>Лопьяльского</w:t>
      </w:r>
      <w:r w:rsidRPr="002E69F7">
        <w:rPr>
          <w:rFonts w:ascii="Times New Roman" w:eastAsia="Times New Roman" w:hAnsi="Times New Roman" w:cs="Times New Roman"/>
          <w:sz w:val="28"/>
          <w:szCs w:val="28"/>
          <w:lang w:eastAsia="ru-RU"/>
        </w:rPr>
        <w:t xml:space="preserve"> сельского поселения   ПОСТАНОВЛЯЕТ:</w:t>
      </w:r>
    </w:p>
    <w:p w:rsidR="003A724E" w:rsidRDefault="003A724E" w:rsidP="003A724E">
      <w:pPr>
        <w:spacing w:after="0" w:line="240" w:lineRule="auto"/>
        <w:jc w:val="center"/>
        <w:rPr>
          <w:rFonts w:ascii="Times New Roman" w:eastAsia="Times New Roman" w:hAnsi="Times New Roman" w:cs="Times New Roman"/>
          <w:sz w:val="28"/>
          <w:szCs w:val="28"/>
          <w:lang w:eastAsia="ru-RU"/>
        </w:rPr>
      </w:pPr>
    </w:p>
    <w:p w:rsidR="003A724E" w:rsidRDefault="003A724E" w:rsidP="003A724E">
      <w:pPr>
        <w:spacing w:after="0" w:line="240" w:lineRule="auto"/>
        <w:jc w:val="both"/>
        <w:rPr>
          <w:rFonts w:ascii="Times New Roman" w:eastAsia="Times New Roman" w:hAnsi="Times New Roman" w:cs="Times New Roman"/>
          <w:sz w:val="28"/>
          <w:szCs w:val="28"/>
          <w:lang w:eastAsia="ru-RU"/>
        </w:rPr>
      </w:pPr>
      <w:r w:rsidRPr="00A4530F">
        <w:rPr>
          <w:rFonts w:ascii="Times New Roman" w:eastAsia="Times New Roman" w:hAnsi="Times New Roman" w:cs="Times New Roman"/>
          <w:sz w:val="28"/>
          <w:szCs w:val="28"/>
          <w:lang w:eastAsia="ru-RU"/>
        </w:rPr>
        <w:t xml:space="preserve">1. </w:t>
      </w:r>
      <w:bookmarkStart w:id="1" w:name="_Hlk100929756"/>
      <w:r w:rsidRPr="00A4530F">
        <w:rPr>
          <w:rFonts w:ascii="Times New Roman" w:eastAsia="Times New Roman" w:hAnsi="Times New Roman" w:cs="Times New Roman"/>
          <w:sz w:val="28"/>
          <w:szCs w:val="28"/>
          <w:lang w:eastAsia="ru-RU"/>
        </w:rPr>
        <w:t xml:space="preserve">Утвердить Положение об оплате труда работников </w:t>
      </w:r>
      <w:bookmarkEnd w:id="1"/>
      <w:r w:rsidRPr="00A4530F">
        <w:rPr>
          <w:rFonts w:ascii="Times New Roman" w:eastAsia="Times New Roman" w:hAnsi="Times New Roman" w:cs="Times New Roman"/>
          <w:sz w:val="28"/>
          <w:szCs w:val="28"/>
          <w:lang w:eastAsia="ru-RU"/>
        </w:rPr>
        <w:t>муниципальной пожарной охраны Лопьяльского сельского поселения Уржу</w:t>
      </w:r>
      <w:r>
        <w:rPr>
          <w:rFonts w:ascii="Times New Roman" w:eastAsia="Times New Roman" w:hAnsi="Times New Roman" w:cs="Times New Roman"/>
          <w:sz w:val="28"/>
          <w:szCs w:val="28"/>
          <w:lang w:eastAsia="ru-RU"/>
        </w:rPr>
        <w:t xml:space="preserve">мского района Кировской области, </w:t>
      </w:r>
      <w:r w:rsidRPr="00A4530F">
        <w:rPr>
          <w:rFonts w:ascii="Times New Roman" w:eastAsia="Times New Roman" w:hAnsi="Times New Roman" w:cs="Times New Roman"/>
          <w:sz w:val="28"/>
          <w:szCs w:val="28"/>
          <w:lang w:eastAsia="ru-RU"/>
        </w:rPr>
        <w:t>согласно приложению.</w:t>
      </w:r>
    </w:p>
    <w:p w:rsidR="003A724E" w:rsidRDefault="003A724E" w:rsidP="003A724E">
      <w:pPr>
        <w:spacing w:after="0" w:line="240" w:lineRule="auto"/>
        <w:jc w:val="both"/>
        <w:rPr>
          <w:rFonts w:ascii="Times New Roman" w:eastAsia="Times New Roman" w:hAnsi="Times New Roman" w:cs="Times New Roman"/>
          <w:sz w:val="28"/>
          <w:szCs w:val="28"/>
          <w:lang w:eastAsia="ru-RU"/>
        </w:rPr>
      </w:pPr>
      <w:r w:rsidRPr="00A4530F">
        <w:rPr>
          <w:rFonts w:ascii="Times New Roman" w:eastAsia="Times New Roman" w:hAnsi="Times New Roman" w:cs="Times New Roman"/>
          <w:sz w:val="28"/>
          <w:szCs w:val="28"/>
          <w:lang w:eastAsia="ru-RU"/>
        </w:rPr>
        <w:t>2. Считат</w:t>
      </w:r>
      <w:r>
        <w:rPr>
          <w:rFonts w:ascii="Times New Roman" w:eastAsia="Times New Roman" w:hAnsi="Times New Roman" w:cs="Times New Roman"/>
          <w:sz w:val="28"/>
          <w:szCs w:val="28"/>
          <w:lang w:eastAsia="ru-RU"/>
        </w:rPr>
        <w:t>ь утратившими силу постановление</w:t>
      </w:r>
      <w:r w:rsidRPr="00A4530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а</w:t>
      </w:r>
      <w:r w:rsidRPr="00A4530F">
        <w:rPr>
          <w:rFonts w:ascii="Times New Roman" w:eastAsia="Times New Roman" w:hAnsi="Times New Roman" w:cs="Times New Roman"/>
          <w:sz w:val="28"/>
          <w:szCs w:val="28"/>
          <w:lang w:eastAsia="ru-RU"/>
        </w:rPr>
        <w:t xml:space="preserve">дминистрации </w:t>
      </w:r>
      <w:r>
        <w:rPr>
          <w:rFonts w:ascii="Times New Roman" w:eastAsia="Times New Roman" w:hAnsi="Times New Roman" w:cs="Times New Roman"/>
          <w:sz w:val="28"/>
          <w:szCs w:val="28"/>
          <w:lang w:eastAsia="ru-RU"/>
        </w:rPr>
        <w:t>Лопьяльского сельского поселения Уржумского района Кировской области от 11.01.2012 № 3</w:t>
      </w:r>
      <w:r w:rsidRPr="00A4530F">
        <w:rPr>
          <w:rFonts w:ascii="Times New Roman" w:eastAsia="Times New Roman" w:hAnsi="Times New Roman" w:cs="Times New Roman"/>
          <w:sz w:val="28"/>
          <w:szCs w:val="28"/>
          <w:lang w:eastAsia="ru-RU"/>
        </w:rPr>
        <w:t xml:space="preserve"> «Об утверждении Положения об оплате труда </w:t>
      </w:r>
      <w:r>
        <w:rPr>
          <w:rFonts w:ascii="Times New Roman" w:eastAsia="Times New Roman" w:hAnsi="Times New Roman" w:cs="Times New Roman"/>
          <w:sz w:val="28"/>
          <w:szCs w:val="28"/>
          <w:lang w:eastAsia="ru-RU"/>
        </w:rPr>
        <w:t>водителей автомобиля (пожарного) муниципальной пожарной охраны Лопьяльского</w:t>
      </w:r>
      <w:r w:rsidRPr="00A4530F">
        <w:rPr>
          <w:rFonts w:ascii="Times New Roman" w:eastAsia="Times New Roman" w:hAnsi="Times New Roman" w:cs="Times New Roman"/>
          <w:sz w:val="28"/>
          <w:szCs w:val="28"/>
          <w:lang w:eastAsia="ru-RU"/>
        </w:rPr>
        <w:t xml:space="preserve"> сельского поселения</w:t>
      </w:r>
      <w:r>
        <w:rPr>
          <w:rFonts w:ascii="Times New Roman" w:eastAsia="Times New Roman" w:hAnsi="Times New Roman" w:cs="Times New Roman"/>
          <w:sz w:val="28"/>
          <w:szCs w:val="28"/>
          <w:lang w:eastAsia="ru-RU"/>
        </w:rPr>
        <w:t xml:space="preserve"> Уржумского района Кировской области»</w:t>
      </w:r>
      <w:r w:rsidRPr="00A4530F">
        <w:rPr>
          <w:rFonts w:ascii="Times New Roman" w:eastAsia="Times New Roman" w:hAnsi="Times New Roman" w:cs="Times New Roman"/>
          <w:sz w:val="28"/>
          <w:szCs w:val="28"/>
          <w:lang w:eastAsia="ru-RU"/>
        </w:rPr>
        <w:t>.</w:t>
      </w:r>
    </w:p>
    <w:p w:rsidR="003A724E" w:rsidRPr="00474948" w:rsidRDefault="003A724E" w:rsidP="003A724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474948">
        <w:rPr>
          <w:rFonts w:ascii="Times New Roman" w:eastAsia="Times New Roman" w:hAnsi="Times New Roman" w:cs="Times New Roman"/>
          <w:sz w:val="28"/>
          <w:szCs w:val="28"/>
          <w:lang w:eastAsia="ru-RU"/>
        </w:rPr>
        <w:t>. Подлежит опубликованию в соответствии с действующим законодательством РФ и распространяется на правоотношения, возникшие с 01.01.2025 года.</w:t>
      </w:r>
    </w:p>
    <w:p w:rsidR="003A724E" w:rsidRPr="00A4530F" w:rsidRDefault="003A724E" w:rsidP="003A724E">
      <w:pPr>
        <w:spacing w:after="0" w:line="240" w:lineRule="auto"/>
        <w:jc w:val="both"/>
        <w:rPr>
          <w:rFonts w:ascii="Times New Roman" w:eastAsia="Times New Roman" w:hAnsi="Times New Roman" w:cs="Times New Roman"/>
          <w:sz w:val="28"/>
          <w:szCs w:val="28"/>
          <w:lang w:eastAsia="ru-RU"/>
        </w:rPr>
      </w:pPr>
    </w:p>
    <w:p w:rsidR="003A724E" w:rsidRPr="00B03B08" w:rsidRDefault="003A724E" w:rsidP="003A724E">
      <w:pPr>
        <w:spacing w:after="0" w:line="240" w:lineRule="auto"/>
        <w:jc w:val="center"/>
        <w:rPr>
          <w:rFonts w:ascii="Times New Roman" w:eastAsia="Times New Roman" w:hAnsi="Times New Roman" w:cs="Times New Roman"/>
          <w:sz w:val="28"/>
          <w:szCs w:val="28"/>
          <w:lang w:eastAsia="ru-RU"/>
        </w:rPr>
      </w:pPr>
      <w:r w:rsidRPr="00B03B08">
        <w:rPr>
          <w:rFonts w:ascii="Times New Roman" w:eastAsia="Times New Roman" w:hAnsi="Times New Roman" w:cs="Times New Roman"/>
          <w:sz w:val="28"/>
          <w:szCs w:val="28"/>
          <w:lang w:eastAsia="ru-RU"/>
        </w:rPr>
        <w:t xml:space="preserve">     </w:t>
      </w:r>
    </w:p>
    <w:p w:rsidR="003A724E" w:rsidRPr="00F743BC" w:rsidRDefault="003A724E" w:rsidP="003A724E">
      <w:pPr>
        <w:spacing w:after="0" w:line="276" w:lineRule="auto"/>
        <w:jc w:val="both"/>
        <w:rPr>
          <w:rFonts w:ascii="Times New Roman" w:eastAsia="Times New Roman" w:hAnsi="Times New Roman" w:cs="Times New Roman"/>
          <w:sz w:val="28"/>
          <w:szCs w:val="28"/>
          <w:lang w:eastAsia="ru-RU"/>
        </w:rPr>
      </w:pPr>
    </w:p>
    <w:p w:rsidR="003A724E" w:rsidRPr="00F743BC" w:rsidRDefault="003A724E" w:rsidP="003A724E">
      <w:pPr>
        <w:spacing w:after="0" w:line="276" w:lineRule="auto"/>
        <w:jc w:val="both"/>
        <w:rPr>
          <w:rFonts w:ascii="Times New Roman" w:eastAsia="Times New Roman" w:hAnsi="Times New Roman" w:cs="Times New Roman"/>
          <w:sz w:val="28"/>
          <w:szCs w:val="28"/>
          <w:lang w:eastAsia="ru-RU"/>
        </w:rPr>
      </w:pPr>
    </w:p>
    <w:p w:rsidR="003A724E" w:rsidRPr="00F743BC" w:rsidRDefault="003A724E" w:rsidP="003A724E">
      <w:pPr>
        <w:spacing w:after="0" w:line="276" w:lineRule="auto"/>
        <w:jc w:val="both"/>
        <w:rPr>
          <w:rFonts w:ascii="Times New Roman" w:eastAsia="Times New Roman" w:hAnsi="Times New Roman" w:cs="Times New Roman"/>
          <w:sz w:val="28"/>
          <w:szCs w:val="28"/>
          <w:lang w:eastAsia="ru-RU"/>
        </w:rPr>
      </w:pPr>
      <w:r w:rsidRPr="00F743BC">
        <w:rPr>
          <w:rFonts w:ascii="Times New Roman" w:eastAsia="Times New Roman" w:hAnsi="Times New Roman" w:cs="Times New Roman"/>
          <w:sz w:val="28"/>
          <w:szCs w:val="28"/>
          <w:lang w:eastAsia="ru-RU"/>
        </w:rPr>
        <w:t>Глава администрации</w:t>
      </w:r>
    </w:p>
    <w:p w:rsidR="003A724E" w:rsidRDefault="003A724E" w:rsidP="003A724E">
      <w:pPr>
        <w:spacing w:after="0" w:line="240" w:lineRule="auto"/>
        <w:jc w:val="both"/>
        <w:rPr>
          <w:rFonts w:ascii="Times New Roman" w:eastAsia="Times New Roman" w:hAnsi="Times New Roman" w:cs="Times New Roman"/>
          <w:sz w:val="28"/>
          <w:szCs w:val="28"/>
          <w:lang w:eastAsia="ru-RU"/>
        </w:rPr>
      </w:pPr>
      <w:r w:rsidRPr="00F743BC">
        <w:rPr>
          <w:rFonts w:ascii="Times New Roman" w:eastAsia="Times New Roman" w:hAnsi="Times New Roman" w:cs="Times New Roman"/>
          <w:sz w:val="28"/>
          <w:szCs w:val="28"/>
          <w:lang w:eastAsia="ru-RU"/>
        </w:rPr>
        <w:t>Лопьяльского сельского поселения                                         А.В. Комиссарова</w:t>
      </w:r>
    </w:p>
    <w:p w:rsidR="003A724E" w:rsidRDefault="003A724E" w:rsidP="003A724E">
      <w:pPr>
        <w:spacing w:after="0" w:line="240" w:lineRule="auto"/>
        <w:jc w:val="both"/>
        <w:rPr>
          <w:rFonts w:ascii="Times New Roman" w:eastAsia="Times New Roman" w:hAnsi="Times New Roman" w:cs="Times New Roman"/>
          <w:sz w:val="28"/>
          <w:szCs w:val="28"/>
          <w:lang w:eastAsia="ru-RU"/>
        </w:rPr>
      </w:pPr>
    </w:p>
    <w:p w:rsidR="003A724E" w:rsidRDefault="003A724E" w:rsidP="003A724E">
      <w:pPr>
        <w:spacing w:after="0" w:line="240" w:lineRule="auto"/>
        <w:jc w:val="both"/>
        <w:rPr>
          <w:rFonts w:ascii="Times New Roman" w:eastAsia="Times New Roman" w:hAnsi="Times New Roman" w:cs="Times New Roman"/>
          <w:sz w:val="28"/>
          <w:szCs w:val="28"/>
          <w:lang w:eastAsia="ru-RU"/>
        </w:rPr>
      </w:pPr>
    </w:p>
    <w:p w:rsidR="003A724E" w:rsidRDefault="003A724E" w:rsidP="003A724E">
      <w:pPr>
        <w:spacing w:after="0" w:line="240" w:lineRule="auto"/>
        <w:jc w:val="both"/>
        <w:rPr>
          <w:rFonts w:ascii="Times New Roman" w:eastAsia="Times New Roman" w:hAnsi="Times New Roman" w:cs="Times New Roman"/>
          <w:sz w:val="28"/>
          <w:szCs w:val="28"/>
          <w:lang w:eastAsia="ru-RU"/>
        </w:rPr>
      </w:pPr>
    </w:p>
    <w:p w:rsidR="003A724E" w:rsidRPr="00854C14" w:rsidRDefault="003A724E" w:rsidP="003A724E">
      <w:pPr>
        <w:autoSpaceDE w:val="0"/>
        <w:autoSpaceDN w:val="0"/>
        <w:adjustRightInd w:val="0"/>
        <w:spacing w:after="0" w:line="276" w:lineRule="atLeast"/>
        <w:ind w:left="5885"/>
        <w:jc w:val="right"/>
        <w:rPr>
          <w:rFonts w:ascii="Times New Roman" w:eastAsia="Times New Roman" w:hAnsi="Times New Roman" w:cs="Times New Roman"/>
          <w:color w:val="000000"/>
          <w:spacing w:val="-1"/>
          <w:sz w:val="24"/>
          <w:szCs w:val="24"/>
          <w:highlight w:val="white"/>
          <w:lang w:eastAsia="ru-RU"/>
        </w:rPr>
      </w:pPr>
      <w:proofErr w:type="gramStart"/>
      <w:r w:rsidRPr="00854C14">
        <w:rPr>
          <w:rFonts w:ascii="Times New Roman" w:eastAsia="Times New Roman" w:hAnsi="Times New Roman" w:cs="Times New Roman"/>
          <w:color w:val="000000"/>
          <w:spacing w:val="-1"/>
          <w:sz w:val="24"/>
          <w:szCs w:val="24"/>
          <w:highlight w:val="white"/>
          <w:lang w:eastAsia="ru-RU"/>
        </w:rPr>
        <w:lastRenderedPageBreak/>
        <w:t>Приложение  №</w:t>
      </w:r>
      <w:proofErr w:type="gramEnd"/>
      <w:r w:rsidRPr="00854C14">
        <w:rPr>
          <w:rFonts w:ascii="Times New Roman" w:eastAsia="Times New Roman" w:hAnsi="Times New Roman" w:cs="Times New Roman"/>
          <w:color w:val="000000"/>
          <w:spacing w:val="-1"/>
          <w:sz w:val="24"/>
          <w:szCs w:val="24"/>
          <w:highlight w:val="white"/>
          <w:lang w:eastAsia="ru-RU"/>
        </w:rPr>
        <w:t xml:space="preserve"> 1 </w:t>
      </w:r>
    </w:p>
    <w:p w:rsidR="00854C14" w:rsidRPr="00854C14" w:rsidRDefault="003A724E" w:rsidP="00854C14">
      <w:pPr>
        <w:autoSpaceDE w:val="0"/>
        <w:autoSpaceDN w:val="0"/>
        <w:adjustRightInd w:val="0"/>
        <w:spacing w:after="0" w:line="276" w:lineRule="atLeast"/>
        <w:ind w:left="5885"/>
        <w:jc w:val="right"/>
        <w:rPr>
          <w:rFonts w:ascii="Times New Roman" w:eastAsia="Times New Roman" w:hAnsi="Times New Roman" w:cs="Times New Roman"/>
          <w:sz w:val="24"/>
          <w:szCs w:val="24"/>
          <w:lang w:eastAsia="ru-RU"/>
        </w:rPr>
      </w:pPr>
      <w:r w:rsidRPr="00854C14">
        <w:rPr>
          <w:rFonts w:ascii="Times New Roman" w:eastAsia="Times New Roman" w:hAnsi="Times New Roman" w:cs="Times New Roman"/>
          <w:color w:val="000000"/>
          <w:spacing w:val="-1"/>
          <w:sz w:val="24"/>
          <w:szCs w:val="24"/>
          <w:highlight w:val="white"/>
          <w:lang w:eastAsia="ru-RU"/>
        </w:rPr>
        <w:t xml:space="preserve">                    УТВЕРЖДЕНО</w:t>
      </w:r>
      <w:r w:rsidRPr="00854C14">
        <w:rPr>
          <w:rFonts w:ascii="Times New Roman" w:eastAsia="Times New Roman" w:hAnsi="Times New Roman" w:cs="Times New Roman"/>
          <w:sz w:val="24"/>
          <w:szCs w:val="24"/>
          <w:lang w:eastAsia="ru-RU"/>
        </w:rPr>
        <w:t xml:space="preserve">                                                                                                                             </w:t>
      </w:r>
      <w:r w:rsidR="00854C14">
        <w:rPr>
          <w:rFonts w:ascii="Times New Roman" w:eastAsia="Times New Roman" w:hAnsi="Times New Roman" w:cs="Times New Roman"/>
          <w:sz w:val="24"/>
          <w:szCs w:val="24"/>
          <w:lang w:eastAsia="ru-RU"/>
        </w:rPr>
        <w:t xml:space="preserve">                          </w:t>
      </w:r>
      <w:r w:rsidRPr="00854C14">
        <w:rPr>
          <w:rFonts w:ascii="Times New Roman" w:eastAsia="Times New Roman" w:hAnsi="Times New Roman" w:cs="Times New Roman"/>
          <w:sz w:val="24"/>
          <w:szCs w:val="24"/>
          <w:lang w:eastAsia="ru-RU"/>
        </w:rPr>
        <w:t xml:space="preserve">Постановлением </w:t>
      </w:r>
      <w:r w:rsidR="00854C14" w:rsidRPr="00854C14">
        <w:rPr>
          <w:rFonts w:ascii="Times New Roman" w:eastAsia="Times New Roman" w:hAnsi="Times New Roman" w:cs="Times New Roman"/>
          <w:sz w:val="24"/>
          <w:szCs w:val="24"/>
          <w:lang w:eastAsia="ru-RU"/>
        </w:rPr>
        <w:t>А</w:t>
      </w:r>
      <w:r w:rsidRPr="00854C14">
        <w:rPr>
          <w:rFonts w:ascii="Times New Roman" w:eastAsia="Times New Roman" w:hAnsi="Times New Roman" w:cs="Times New Roman"/>
          <w:sz w:val="24"/>
          <w:szCs w:val="24"/>
          <w:lang w:eastAsia="ru-RU"/>
        </w:rPr>
        <w:t>дминистрации</w:t>
      </w:r>
    </w:p>
    <w:p w:rsidR="003A724E" w:rsidRPr="00854C14" w:rsidRDefault="00854C14" w:rsidP="00854C14">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sidR="003A724E" w:rsidRPr="00854C14">
        <w:rPr>
          <w:rFonts w:ascii="Times New Roman" w:eastAsia="Times New Roman" w:hAnsi="Times New Roman" w:cs="Times New Roman"/>
          <w:sz w:val="24"/>
          <w:szCs w:val="24"/>
          <w:lang w:eastAsia="ru-RU"/>
        </w:rPr>
        <w:t>Лопьяльского</w:t>
      </w:r>
      <w:r>
        <w:rPr>
          <w:rFonts w:ascii="Times New Roman" w:eastAsia="Times New Roman" w:hAnsi="Times New Roman" w:cs="Times New Roman"/>
          <w:sz w:val="24"/>
          <w:szCs w:val="24"/>
          <w:lang w:eastAsia="ru-RU"/>
        </w:rPr>
        <w:t xml:space="preserve"> </w:t>
      </w:r>
      <w:r w:rsidR="003A724E" w:rsidRPr="00854C14">
        <w:rPr>
          <w:rFonts w:ascii="Times New Roman" w:eastAsia="Times New Roman" w:hAnsi="Times New Roman" w:cs="Times New Roman"/>
          <w:sz w:val="24"/>
          <w:szCs w:val="24"/>
          <w:lang w:eastAsia="ru-RU"/>
        </w:rPr>
        <w:t xml:space="preserve"> сельского</w:t>
      </w:r>
      <w:proofErr w:type="gramEnd"/>
      <w:r w:rsidR="003A724E" w:rsidRPr="00854C14">
        <w:rPr>
          <w:rFonts w:ascii="Times New Roman" w:eastAsia="Times New Roman" w:hAnsi="Times New Roman" w:cs="Times New Roman"/>
          <w:sz w:val="24"/>
          <w:szCs w:val="24"/>
          <w:lang w:eastAsia="ru-RU"/>
        </w:rPr>
        <w:t xml:space="preserve"> поселения                                                                                                                                                     </w:t>
      </w:r>
      <w:r>
        <w:rPr>
          <w:rFonts w:ascii="Times New Roman" w:eastAsia="Times New Roman" w:hAnsi="Times New Roman" w:cs="Times New Roman"/>
          <w:sz w:val="24"/>
          <w:szCs w:val="24"/>
          <w:lang w:eastAsia="ru-RU"/>
        </w:rPr>
        <w:t xml:space="preserve">             </w:t>
      </w:r>
      <w:r w:rsidR="003A724E" w:rsidRPr="00854C14">
        <w:rPr>
          <w:rFonts w:ascii="Times New Roman" w:eastAsia="Times New Roman" w:hAnsi="Times New Roman" w:cs="Times New Roman"/>
          <w:sz w:val="24"/>
          <w:szCs w:val="24"/>
          <w:lang w:eastAsia="ru-RU"/>
        </w:rPr>
        <w:t>от 13 марта 2025 г. №</w:t>
      </w:r>
      <w:r w:rsidRPr="00854C14">
        <w:rPr>
          <w:rFonts w:ascii="Times New Roman" w:eastAsia="Times New Roman" w:hAnsi="Times New Roman" w:cs="Times New Roman"/>
          <w:sz w:val="24"/>
          <w:szCs w:val="24"/>
          <w:lang w:eastAsia="ru-RU"/>
        </w:rPr>
        <w:t xml:space="preserve"> 35</w:t>
      </w:r>
    </w:p>
    <w:p w:rsidR="003A724E" w:rsidRPr="00854C14" w:rsidRDefault="003A724E" w:rsidP="00854C14">
      <w:pPr>
        <w:spacing w:after="0" w:line="240" w:lineRule="auto"/>
        <w:ind w:left="4764" w:firstLine="192"/>
        <w:jc w:val="right"/>
        <w:rPr>
          <w:rFonts w:ascii="Times New Roman" w:eastAsia="Times New Roman" w:hAnsi="Times New Roman" w:cs="Times New Roman"/>
          <w:sz w:val="24"/>
          <w:szCs w:val="24"/>
          <w:lang w:eastAsia="ru-RU"/>
        </w:rPr>
      </w:pPr>
    </w:p>
    <w:p w:rsidR="003A724E" w:rsidRPr="00854C14" w:rsidRDefault="003A724E" w:rsidP="003A724E">
      <w:pPr>
        <w:shd w:val="clear" w:color="auto" w:fill="FFFFFF"/>
        <w:spacing w:after="0" w:line="276" w:lineRule="auto"/>
        <w:jc w:val="center"/>
        <w:rPr>
          <w:rFonts w:ascii="Times New Roman" w:eastAsia="Times New Roman" w:hAnsi="Times New Roman" w:cs="Times New Roman"/>
          <w:sz w:val="24"/>
          <w:szCs w:val="24"/>
          <w:lang w:eastAsia="ru-RU"/>
        </w:rPr>
      </w:pPr>
      <w:r w:rsidRPr="00854C14">
        <w:rPr>
          <w:rFonts w:ascii="Times New Roman" w:eastAsia="Times New Roman" w:hAnsi="Times New Roman" w:cs="Times New Roman"/>
          <w:b/>
          <w:bCs/>
          <w:color w:val="000000"/>
          <w:spacing w:val="3"/>
          <w:sz w:val="24"/>
          <w:szCs w:val="24"/>
          <w:lang w:eastAsia="ru-RU"/>
        </w:rPr>
        <w:t>ПОЛОЖЕНИЕ</w:t>
      </w:r>
    </w:p>
    <w:p w:rsidR="00854C14" w:rsidRDefault="003A724E" w:rsidP="003A724E">
      <w:pPr>
        <w:shd w:val="clear" w:color="auto" w:fill="FFFFFF"/>
        <w:spacing w:after="0" w:line="276" w:lineRule="auto"/>
        <w:jc w:val="center"/>
        <w:rPr>
          <w:rFonts w:ascii="Times New Roman" w:eastAsia="Times New Roman" w:hAnsi="Times New Roman" w:cs="Times New Roman"/>
          <w:b/>
          <w:bCs/>
          <w:color w:val="000000"/>
          <w:spacing w:val="1"/>
          <w:sz w:val="24"/>
          <w:szCs w:val="24"/>
          <w:lang w:eastAsia="ru-RU"/>
        </w:rPr>
      </w:pPr>
      <w:r w:rsidRPr="00854C14">
        <w:rPr>
          <w:rFonts w:ascii="Times New Roman" w:eastAsia="Times New Roman" w:hAnsi="Times New Roman" w:cs="Times New Roman"/>
          <w:b/>
          <w:bCs/>
          <w:color w:val="000000"/>
          <w:spacing w:val="1"/>
          <w:sz w:val="24"/>
          <w:szCs w:val="24"/>
          <w:lang w:eastAsia="ru-RU"/>
        </w:rPr>
        <w:t xml:space="preserve">об оплате труда работников МПО </w:t>
      </w:r>
      <w:r w:rsidRPr="00854C14">
        <w:rPr>
          <w:rFonts w:ascii="Times New Roman" w:eastAsia="Times New Roman" w:hAnsi="Times New Roman" w:cs="Times New Roman"/>
          <w:b/>
          <w:sz w:val="24"/>
          <w:szCs w:val="24"/>
          <w:lang w:eastAsia="ru-RU"/>
        </w:rPr>
        <w:t>Лопьяльского сельского поселения</w:t>
      </w:r>
      <w:r w:rsidRPr="00854C14">
        <w:rPr>
          <w:rFonts w:ascii="Times New Roman" w:eastAsia="Times New Roman" w:hAnsi="Times New Roman" w:cs="Times New Roman"/>
          <w:b/>
          <w:bCs/>
          <w:color w:val="000000"/>
          <w:spacing w:val="1"/>
          <w:sz w:val="24"/>
          <w:szCs w:val="24"/>
          <w:lang w:eastAsia="ru-RU"/>
        </w:rPr>
        <w:t xml:space="preserve"> </w:t>
      </w:r>
    </w:p>
    <w:p w:rsidR="003A724E" w:rsidRPr="00854C14" w:rsidRDefault="003A724E" w:rsidP="003A724E">
      <w:pPr>
        <w:shd w:val="clear" w:color="auto" w:fill="FFFFFF"/>
        <w:spacing w:after="0" w:line="276" w:lineRule="auto"/>
        <w:jc w:val="center"/>
        <w:rPr>
          <w:rFonts w:ascii="Times New Roman" w:eastAsia="Times New Roman" w:hAnsi="Times New Roman" w:cs="Times New Roman"/>
          <w:sz w:val="24"/>
          <w:szCs w:val="24"/>
          <w:lang w:eastAsia="ru-RU"/>
        </w:rPr>
      </w:pPr>
      <w:r w:rsidRPr="00854C14">
        <w:rPr>
          <w:rFonts w:ascii="Times New Roman" w:eastAsia="Times New Roman" w:hAnsi="Times New Roman" w:cs="Times New Roman"/>
          <w:b/>
          <w:bCs/>
          <w:color w:val="000000"/>
          <w:spacing w:val="1"/>
          <w:sz w:val="24"/>
          <w:szCs w:val="24"/>
          <w:lang w:eastAsia="ru-RU"/>
        </w:rPr>
        <w:t>Уржумского района Кировской области</w:t>
      </w:r>
    </w:p>
    <w:p w:rsidR="003A724E" w:rsidRPr="00854C14" w:rsidRDefault="003A724E" w:rsidP="003A724E">
      <w:pPr>
        <w:widowControl w:val="0"/>
        <w:shd w:val="clear" w:color="auto" w:fill="FFFFFF"/>
        <w:autoSpaceDE w:val="0"/>
        <w:autoSpaceDN w:val="0"/>
        <w:adjustRightInd w:val="0"/>
        <w:spacing w:after="0" w:line="276" w:lineRule="auto"/>
        <w:contextualSpacing/>
        <w:jc w:val="both"/>
        <w:rPr>
          <w:rFonts w:ascii="Times New Roman" w:eastAsia="Times New Roman" w:hAnsi="Times New Roman" w:cs="Times New Roman"/>
          <w:b/>
          <w:bCs/>
          <w:color w:val="000000"/>
          <w:spacing w:val="1"/>
          <w:sz w:val="24"/>
          <w:szCs w:val="24"/>
          <w:lang w:eastAsia="ru-RU"/>
        </w:rPr>
      </w:pPr>
    </w:p>
    <w:p w:rsidR="003A724E" w:rsidRPr="00854C14" w:rsidRDefault="003A724E" w:rsidP="003A724E">
      <w:pPr>
        <w:widowControl w:val="0"/>
        <w:shd w:val="clear" w:color="auto" w:fill="FFFFFF"/>
        <w:autoSpaceDE w:val="0"/>
        <w:autoSpaceDN w:val="0"/>
        <w:adjustRightInd w:val="0"/>
        <w:spacing w:after="0" w:line="276" w:lineRule="auto"/>
        <w:contextualSpacing/>
        <w:jc w:val="both"/>
        <w:rPr>
          <w:rFonts w:ascii="Times New Roman" w:eastAsia="Calibri" w:hAnsi="Times New Roman" w:cs="Times New Roman"/>
          <w:b/>
          <w:bCs/>
          <w:color w:val="000000"/>
          <w:spacing w:val="8"/>
          <w:sz w:val="24"/>
          <w:szCs w:val="24"/>
          <w:lang w:eastAsia="ru-RU"/>
        </w:rPr>
      </w:pPr>
      <w:r w:rsidRPr="00854C14">
        <w:rPr>
          <w:rFonts w:ascii="Times New Roman" w:eastAsia="Calibri" w:hAnsi="Times New Roman" w:cs="Times New Roman"/>
          <w:b/>
          <w:bCs/>
          <w:color w:val="000000"/>
          <w:spacing w:val="8"/>
          <w:sz w:val="24"/>
          <w:szCs w:val="24"/>
          <w:lang w:eastAsia="ru-RU"/>
        </w:rPr>
        <w:t>1. Общие положения</w:t>
      </w:r>
    </w:p>
    <w:p w:rsidR="003A724E" w:rsidRPr="00854C14" w:rsidRDefault="003A724E" w:rsidP="003A724E">
      <w:pPr>
        <w:shd w:val="clear" w:color="auto" w:fill="FFFFFF"/>
        <w:tabs>
          <w:tab w:val="left" w:pos="1546"/>
        </w:tabs>
        <w:spacing w:after="0" w:line="276" w:lineRule="auto"/>
        <w:jc w:val="both"/>
        <w:rPr>
          <w:rFonts w:ascii="Times New Roman" w:eastAsia="Times New Roman" w:hAnsi="Times New Roman" w:cs="Times New Roman"/>
          <w:color w:val="000000"/>
          <w:spacing w:val="1"/>
          <w:sz w:val="24"/>
          <w:szCs w:val="24"/>
          <w:lang w:eastAsia="ru-RU"/>
        </w:rPr>
      </w:pPr>
      <w:r w:rsidRPr="00854C14">
        <w:rPr>
          <w:rFonts w:ascii="Times New Roman" w:eastAsia="Times New Roman" w:hAnsi="Times New Roman" w:cs="Times New Roman"/>
          <w:color w:val="000000"/>
          <w:spacing w:val="-13"/>
          <w:sz w:val="24"/>
          <w:szCs w:val="24"/>
          <w:lang w:eastAsia="ru-RU"/>
        </w:rPr>
        <w:t xml:space="preserve">       1.1.</w:t>
      </w:r>
      <w:r w:rsidRPr="00854C14">
        <w:rPr>
          <w:rFonts w:ascii="Times New Roman" w:eastAsia="Times New Roman" w:hAnsi="Times New Roman" w:cs="Times New Roman"/>
          <w:color w:val="000000"/>
          <w:sz w:val="24"/>
          <w:szCs w:val="24"/>
          <w:lang w:eastAsia="ru-RU"/>
        </w:rPr>
        <w:t xml:space="preserve"> Настоящее Положение об оплате труда работников МПО </w:t>
      </w:r>
      <w:r w:rsidRPr="00854C14">
        <w:rPr>
          <w:rFonts w:ascii="Times New Roman" w:eastAsia="Times New Roman" w:hAnsi="Times New Roman" w:cs="Times New Roman"/>
          <w:sz w:val="24"/>
          <w:szCs w:val="24"/>
          <w:lang w:eastAsia="ru-RU"/>
        </w:rPr>
        <w:t>Лопьяльского сельского поселения</w:t>
      </w:r>
      <w:r w:rsidRPr="00854C14">
        <w:rPr>
          <w:rFonts w:ascii="Times New Roman" w:eastAsia="Times New Roman" w:hAnsi="Times New Roman" w:cs="Times New Roman"/>
          <w:color w:val="000000"/>
          <w:sz w:val="24"/>
          <w:szCs w:val="24"/>
          <w:lang w:eastAsia="ru-RU"/>
        </w:rPr>
        <w:t xml:space="preserve"> (</w:t>
      </w:r>
      <w:r w:rsidRPr="00854C14">
        <w:rPr>
          <w:rFonts w:ascii="Times New Roman" w:eastAsia="Times New Roman" w:hAnsi="Times New Roman" w:cs="Times New Roman"/>
          <w:color w:val="000000"/>
          <w:spacing w:val="1"/>
          <w:sz w:val="24"/>
          <w:szCs w:val="24"/>
          <w:lang w:eastAsia="ru-RU"/>
        </w:rPr>
        <w:t xml:space="preserve">далее – </w:t>
      </w:r>
      <w:r w:rsidRPr="00854C14">
        <w:rPr>
          <w:rFonts w:ascii="Times New Roman" w:eastAsia="Times New Roman" w:hAnsi="Times New Roman" w:cs="Times New Roman"/>
          <w:color w:val="000000"/>
          <w:spacing w:val="3"/>
          <w:sz w:val="24"/>
          <w:szCs w:val="24"/>
          <w:lang w:eastAsia="ru-RU"/>
        </w:rPr>
        <w:t xml:space="preserve">Положение), регламентирует порядок оплаты труда </w:t>
      </w:r>
      <w:r w:rsidRPr="00854C14">
        <w:rPr>
          <w:rFonts w:ascii="Times New Roman" w:eastAsia="Times New Roman" w:hAnsi="Times New Roman" w:cs="Times New Roman"/>
          <w:color w:val="000000"/>
          <w:sz w:val="24"/>
          <w:szCs w:val="24"/>
          <w:lang w:eastAsia="ru-RU"/>
        </w:rPr>
        <w:t xml:space="preserve">работников МПО </w:t>
      </w:r>
      <w:r w:rsidRPr="00854C14">
        <w:rPr>
          <w:rFonts w:ascii="Times New Roman" w:eastAsia="Times New Roman" w:hAnsi="Times New Roman" w:cs="Times New Roman"/>
          <w:sz w:val="24"/>
          <w:szCs w:val="24"/>
          <w:lang w:eastAsia="ru-RU"/>
        </w:rPr>
        <w:t>Лопьяльского сельского поселения</w:t>
      </w:r>
      <w:r w:rsidRPr="00854C14">
        <w:rPr>
          <w:rFonts w:ascii="Times New Roman" w:eastAsia="Times New Roman" w:hAnsi="Times New Roman" w:cs="Times New Roman"/>
          <w:color w:val="000000"/>
          <w:sz w:val="24"/>
          <w:szCs w:val="24"/>
          <w:lang w:eastAsia="ru-RU"/>
        </w:rPr>
        <w:t xml:space="preserve"> (далее – работники МПО)</w:t>
      </w:r>
      <w:r w:rsidRPr="00854C14">
        <w:rPr>
          <w:rFonts w:ascii="Times New Roman" w:eastAsia="Times New Roman" w:hAnsi="Times New Roman" w:cs="Times New Roman"/>
          <w:color w:val="000000"/>
          <w:spacing w:val="1"/>
          <w:sz w:val="24"/>
          <w:szCs w:val="24"/>
          <w:lang w:eastAsia="ru-RU"/>
        </w:rPr>
        <w:t>.</w:t>
      </w:r>
    </w:p>
    <w:p w:rsidR="003A724E" w:rsidRPr="00854C14" w:rsidRDefault="003A724E" w:rsidP="003A724E">
      <w:pPr>
        <w:shd w:val="clear" w:color="auto" w:fill="FFFFFF"/>
        <w:tabs>
          <w:tab w:val="left" w:pos="1546"/>
        </w:tabs>
        <w:spacing w:after="0" w:line="276" w:lineRule="auto"/>
        <w:jc w:val="both"/>
        <w:rPr>
          <w:rFonts w:ascii="Times New Roman" w:eastAsia="Times New Roman" w:hAnsi="Times New Roman" w:cs="Times New Roman"/>
          <w:color w:val="000000"/>
          <w:spacing w:val="1"/>
          <w:sz w:val="24"/>
          <w:szCs w:val="24"/>
          <w:lang w:eastAsia="ru-RU"/>
        </w:rPr>
      </w:pPr>
      <w:r w:rsidRPr="00854C14">
        <w:rPr>
          <w:rFonts w:ascii="Times New Roman" w:eastAsia="Times New Roman" w:hAnsi="Times New Roman" w:cs="Times New Roman"/>
          <w:color w:val="000000"/>
          <w:spacing w:val="1"/>
          <w:sz w:val="24"/>
          <w:szCs w:val="24"/>
          <w:lang w:eastAsia="ru-RU"/>
        </w:rPr>
        <w:t xml:space="preserve">       1.2. Положение </w:t>
      </w:r>
      <w:r w:rsidRPr="00854C14">
        <w:rPr>
          <w:rFonts w:ascii="Times New Roman" w:eastAsia="Times New Roman" w:hAnsi="Times New Roman" w:cs="Times New Roman"/>
          <w:color w:val="000000"/>
          <w:spacing w:val="3"/>
          <w:sz w:val="24"/>
          <w:szCs w:val="24"/>
          <w:lang w:eastAsia="ru-RU"/>
        </w:rPr>
        <w:t xml:space="preserve">разработано </w:t>
      </w:r>
      <w:r w:rsidRPr="00854C14">
        <w:rPr>
          <w:rFonts w:ascii="Times New Roman" w:eastAsia="Times New Roman" w:hAnsi="Times New Roman" w:cs="Times New Roman"/>
          <w:sz w:val="24"/>
          <w:szCs w:val="24"/>
          <w:lang w:eastAsia="ru-RU"/>
        </w:rPr>
        <w:t xml:space="preserve">в соответствии с постановлением администрации Лопьяльского сельского поселения от </w:t>
      </w:r>
      <w:proofErr w:type="gramStart"/>
      <w:r w:rsidRPr="00854C14">
        <w:rPr>
          <w:rFonts w:ascii="Times New Roman" w:eastAsia="Times New Roman" w:hAnsi="Times New Roman" w:cs="Times New Roman"/>
          <w:sz w:val="24"/>
          <w:szCs w:val="24"/>
          <w:lang w:eastAsia="ru-RU"/>
        </w:rPr>
        <w:t>29.07.2013  №</w:t>
      </w:r>
      <w:proofErr w:type="gramEnd"/>
      <w:r w:rsidRPr="00854C14">
        <w:rPr>
          <w:rFonts w:ascii="Times New Roman" w:eastAsia="Times New Roman" w:hAnsi="Times New Roman" w:cs="Times New Roman"/>
          <w:sz w:val="24"/>
          <w:szCs w:val="24"/>
          <w:lang w:eastAsia="ru-RU"/>
        </w:rPr>
        <w:t xml:space="preserve"> 26/1 «О создании муниципальной пожарной охраны администрации Лопьяльского сельского поселения ».</w:t>
      </w:r>
    </w:p>
    <w:p w:rsidR="003A724E" w:rsidRPr="00854C14" w:rsidRDefault="003A724E" w:rsidP="003A724E">
      <w:pPr>
        <w:shd w:val="clear" w:color="auto" w:fill="FFFFFF"/>
        <w:tabs>
          <w:tab w:val="left" w:pos="1546"/>
        </w:tabs>
        <w:spacing w:after="0" w:line="276" w:lineRule="auto"/>
        <w:jc w:val="both"/>
        <w:rPr>
          <w:rFonts w:ascii="Times New Roman" w:eastAsia="Times New Roman" w:hAnsi="Times New Roman" w:cs="Times New Roman"/>
          <w:color w:val="000000"/>
          <w:spacing w:val="1"/>
          <w:sz w:val="24"/>
          <w:szCs w:val="24"/>
          <w:lang w:eastAsia="ru-RU"/>
        </w:rPr>
      </w:pPr>
      <w:r w:rsidRPr="00854C14">
        <w:rPr>
          <w:rFonts w:ascii="Times New Roman" w:eastAsia="Times New Roman" w:hAnsi="Times New Roman" w:cs="Times New Roman"/>
          <w:color w:val="000000"/>
          <w:spacing w:val="1"/>
          <w:sz w:val="24"/>
          <w:szCs w:val="24"/>
          <w:lang w:eastAsia="ru-RU"/>
        </w:rPr>
        <w:t xml:space="preserve">       </w:t>
      </w:r>
      <w:r w:rsidRPr="00854C14">
        <w:rPr>
          <w:rFonts w:ascii="Times New Roman" w:eastAsia="Times New Roman" w:hAnsi="Times New Roman" w:cs="Times New Roman"/>
          <w:sz w:val="24"/>
          <w:szCs w:val="24"/>
          <w:lang w:eastAsia="ru-RU"/>
        </w:rPr>
        <w:t xml:space="preserve">1.3. </w:t>
      </w:r>
      <w:r w:rsidRPr="00854C14">
        <w:rPr>
          <w:rFonts w:ascii="Times New Roman" w:eastAsia="Times New Roman" w:hAnsi="Times New Roman" w:cs="Times New Roman"/>
          <w:color w:val="000000"/>
          <w:spacing w:val="-1"/>
          <w:sz w:val="24"/>
          <w:szCs w:val="24"/>
          <w:lang w:eastAsia="ru-RU"/>
        </w:rPr>
        <w:t>Положение включает в себя:</w:t>
      </w:r>
    </w:p>
    <w:p w:rsidR="003A724E" w:rsidRPr="00854C14" w:rsidRDefault="003A724E" w:rsidP="003A724E">
      <w:pPr>
        <w:shd w:val="clear" w:color="auto" w:fill="FFFFFF"/>
        <w:tabs>
          <w:tab w:val="left" w:pos="1546"/>
        </w:tabs>
        <w:spacing w:after="0" w:line="276" w:lineRule="auto"/>
        <w:jc w:val="both"/>
        <w:rPr>
          <w:rFonts w:ascii="Times New Roman" w:eastAsia="Times New Roman" w:hAnsi="Times New Roman" w:cs="Times New Roman"/>
          <w:color w:val="000000"/>
          <w:spacing w:val="1"/>
          <w:sz w:val="24"/>
          <w:szCs w:val="24"/>
          <w:lang w:eastAsia="ru-RU"/>
        </w:rPr>
      </w:pPr>
      <w:r w:rsidRPr="00854C14">
        <w:rPr>
          <w:rFonts w:ascii="Times New Roman" w:eastAsia="Times New Roman" w:hAnsi="Times New Roman" w:cs="Times New Roman"/>
          <w:color w:val="000000"/>
          <w:spacing w:val="1"/>
          <w:sz w:val="24"/>
          <w:szCs w:val="24"/>
          <w:lang w:eastAsia="ru-RU"/>
        </w:rPr>
        <w:t xml:space="preserve">       </w:t>
      </w:r>
      <w:r w:rsidRPr="00854C14">
        <w:rPr>
          <w:rFonts w:ascii="Times New Roman" w:eastAsia="Times New Roman" w:hAnsi="Times New Roman" w:cs="Times New Roman"/>
          <w:color w:val="000000"/>
          <w:sz w:val="24"/>
          <w:szCs w:val="24"/>
          <w:lang w:eastAsia="ru-RU"/>
        </w:rPr>
        <w:t>размеры должностных окладов</w:t>
      </w:r>
      <w:r w:rsidRPr="00854C14">
        <w:rPr>
          <w:rFonts w:ascii="Times New Roman" w:eastAsia="Times New Roman" w:hAnsi="Times New Roman" w:cs="Times New Roman"/>
          <w:color w:val="000000"/>
          <w:spacing w:val="-2"/>
          <w:sz w:val="24"/>
          <w:szCs w:val="24"/>
          <w:lang w:eastAsia="ru-RU"/>
        </w:rPr>
        <w:t>;</w:t>
      </w:r>
    </w:p>
    <w:p w:rsidR="003A724E" w:rsidRPr="00854C14" w:rsidRDefault="003A724E" w:rsidP="003A724E">
      <w:pPr>
        <w:shd w:val="clear" w:color="auto" w:fill="FFFFFF"/>
        <w:tabs>
          <w:tab w:val="left" w:pos="1546"/>
        </w:tabs>
        <w:spacing w:after="0" w:line="276" w:lineRule="auto"/>
        <w:jc w:val="both"/>
        <w:rPr>
          <w:rFonts w:ascii="Times New Roman" w:eastAsia="Times New Roman" w:hAnsi="Times New Roman" w:cs="Times New Roman"/>
          <w:color w:val="000000"/>
          <w:spacing w:val="1"/>
          <w:sz w:val="24"/>
          <w:szCs w:val="24"/>
          <w:lang w:eastAsia="ru-RU"/>
        </w:rPr>
      </w:pPr>
      <w:r w:rsidRPr="00854C14">
        <w:rPr>
          <w:rFonts w:ascii="Times New Roman" w:eastAsia="Times New Roman" w:hAnsi="Times New Roman" w:cs="Times New Roman"/>
          <w:color w:val="000000"/>
          <w:spacing w:val="1"/>
          <w:sz w:val="24"/>
          <w:szCs w:val="24"/>
          <w:lang w:eastAsia="ru-RU"/>
        </w:rPr>
        <w:t xml:space="preserve">       </w:t>
      </w:r>
      <w:r w:rsidRPr="00854C14">
        <w:rPr>
          <w:rFonts w:ascii="Times New Roman" w:eastAsia="Times New Roman" w:hAnsi="Times New Roman" w:cs="Times New Roman"/>
          <w:color w:val="000000"/>
          <w:sz w:val="24"/>
          <w:szCs w:val="24"/>
          <w:lang w:eastAsia="ru-RU"/>
        </w:rPr>
        <w:t>виды, размеры и условия выплат компенсационного характера;</w:t>
      </w:r>
    </w:p>
    <w:p w:rsidR="003A724E" w:rsidRPr="00854C14" w:rsidRDefault="003A724E" w:rsidP="003A724E">
      <w:pPr>
        <w:shd w:val="clear" w:color="auto" w:fill="FFFFFF"/>
        <w:tabs>
          <w:tab w:val="left" w:pos="1546"/>
        </w:tabs>
        <w:spacing w:after="0" w:line="276" w:lineRule="auto"/>
        <w:jc w:val="both"/>
        <w:rPr>
          <w:rFonts w:ascii="Times New Roman" w:eastAsia="Times New Roman" w:hAnsi="Times New Roman" w:cs="Times New Roman"/>
          <w:color w:val="000000"/>
          <w:spacing w:val="1"/>
          <w:sz w:val="24"/>
          <w:szCs w:val="24"/>
          <w:lang w:eastAsia="ru-RU"/>
        </w:rPr>
      </w:pPr>
      <w:r w:rsidRPr="00854C14">
        <w:rPr>
          <w:rFonts w:ascii="Times New Roman" w:eastAsia="Times New Roman" w:hAnsi="Times New Roman" w:cs="Times New Roman"/>
          <w:color w:val="000000"/>
          <w:spacing w:val="1"/>
          <w:sz w:val="24"/>
          <w:szCs w:val="24"/>
          <w:lang w:eastAsia="ru-RU"/>
        </w:rPr>
        <w:t xml:space="preserve">       </w:t>
      </w:r>
      <w:r w:rsidRPr="00854C14">
        <w:rPr>
          <w:rFonts w:ascii="Times New Roman" w:eastAsia="Times New Roman" w:hAnsi="Times New Roman" w:cs="Times New Roman"/>
          <w:color w:val="000000"/>
          <w:sz w:val="24"/>
          <w:szCs w:val="24"/>
          <w:lang w:eastAsia="ru-RU"/>
        </w:rPr>
        <w:t>виды и размеры выплат стимулирующего характера;</w:t>
      </w:r>
    </w:p>
    <w:p w:rsidR="003A724E" w:rsidRPr="00854C14" w:rsidRDefault="003A724E" w:rsidP="003A724E">
      <w:pPr>
        <w:shd w:val="clear" w:color="auto" w:fill="FFFFFF"/>
        <w:tabs>
          <w:tab w:val="left" w:pos="1546"/>
        </w:tabs>
        <w:spacing w:after="0" w:line="276" w:lineRule="auto"/>
        <w:jc w:val="both"/>
        <w:rPr>
          <w:rFonts w:ascii="Times New Roman" w:eastAsia="Times New Roman" w:hAnsi="Times New Roman" w:cs="Times New Roman"/>
          <w:color w:val="000000"/>
          <w:spacing w:val="1"/>
          <w:sz w:val="24"/>
          <w:szCs w:val="24"/>
          <w:lang w:eastAsia="ru-RU"/>
        </w:rPr>
      </w:pPr>
      <w:r w:rsidRPr="00854C14">
        <w:rPr>
          <w:rFonts w:ascii="Times New Roman" w:eastAsia="Times New Roman" w:hAnsi="Times New Roman" w:cs="Times New Roman"/>
          <w:color w:val="000000"/>
          <w:spacing w:val="1"/>
          <w:sz w:val="24"/>
          <w:szCs w:val="24"/>
          <w:lang w:eastAsia="ru-RU"/>
        </w:rPr>
        <w:t xml:space="preserve">       </w:t>
      </w:r>
      <w:r w:rsidRPr="00854C14">
        <w:rPr>
          <w:rFonts w:ascii="Times New Roman" w:eastAsia="Times New Roman" w:hAnsi="Times New Roman" w:cs="Times New Roman"/>
          <w:color w:val="000000"/>
          <w:spacing w:val="-2"/>
          <w:sz w:val="24"/>
          <w:szCs w:val="24"/>
          <w:lang w:eastAsia="ru-RU"/>
        </w:rPr>
        <w:t>другие вопросы оплаты труда.</w:t>
      </w:r>
    </w:p>
    <w:p w:rsidR="003A724E" w:rsidRPr="00854C14" w:rsidRDefault="003A724E" w:rsidP="003A724E">
      <w:pPr>
        <w:shd w:val="clear" w:color="auto" w:fill="FFFFFF"/>
        <w:tabs>
          <w:tab w:val="left" w:pos="1546"/>
        </w:tabs>
        <w:spacing w:after="0" w:line="276" w:lineRule="auto"/>
        <w:jc w:val="both"/>
        <w:rPr>
          <w:rFonts w:ascii="Times New Roman" w:eastAsia="Times New Roman" w:hAnsi="Times New Roman" w:cs="Times New Roman"/>
          <w:b/>
          <w:bCs/>
          <w:color w:val="000000"/>
          <w:sz w:val="24"/>
          <w:szCs w:val="24"/>
          <w:lang w:eastAsia="ru-RU"/>
        </w:rPr>
      </w:pPr>
    </w:p>
    <w:p w:rsidR="003A724E" w:rsidRPr="00854C14" w:rsidRDefault="003A724E" w:rsidP="003A724E">
      <w:pPr>
        <w:shd w:val="clear" w:color="auto" w:fill="FFFFFF"/>
        <w:tabs>
          <w:tab w:val="left" w:pos="1546"/>
        </w:tabs>
        <w:spacing w:after="0" w:line="276" w:lineRule="auto"/>
        <w:jc w:val="both"/>
        <w:rPr>
          <w:rFonts w:ascii="Times New Roman" w:eastAsia="Times New Roman" w:hAnsi="Times New Roman" w:cs="Times New Roman"/>
          <w:color w:val="000000"/>
          <w:spacing w:val="1"/>
          <w:sz w:val="24"/>
          <w:szCs w:val="24"/>
          <w:lang w:eastAsia="ru-RU"/>
        </w:rPr>
      </w:pPr>
      <w:r w:rsidRPr="00854C14">
        <w:rPr>
          <w:rFonts w:ascii="Times New Roman" w:eastAsia="Times New Roman" w:hAnsi="Times New Roman" w:cs="Times New Roman"/>
          <w:b/>
          <w:bCs/>
          <w:color w:val="000000"/>
          <w:sz w:val="24"/>
          <w:szCs w:val="24"/>
          <w:lang w:eastAsia="ru-RU"/>
        </w:rPr>
        <w:t>2. Порядок и условия оплаты труда</w:t>
      </w:r>
    </w:p>
    <w:p w:rsidR="003A724E" w:rsidRPr="00854C14" w:rsidRDefault="003A724E" w:rsidP="003A724E">
      <w:pPr>
        <w:shd w:val="clear" w:color="auto" w:fill="FFFFFF"/>
        <w:tabs>
          <w:tab w:val="left" w:pos="1546"/>
        </w:tabs>
        <w:spacing w:after="0" w:line="276" w:lineRule="auto"/>
        <w:jc w:val="both"/>
        <w:rPr>
          <w:rFonts w:ascii="Times New Roman" w:eastAsia="Times New Roman" w:hAnsi="Times New Roman" w:cs="Times New Roman"/>
          <w:color w:val="000000"/>
          <w:spacing w:val="1"/>
          <w:sz w:val="24"/>
          <w:szCs w:val="24"/>
          <w:lang w:eastAsia="ru-RU"/>
        </w:rPr>
      </w:pPr>
      <w:r w:rsidRPr="00854C14">
        <w:rPr>
          <w:rFonts w:ascii="Times New Roman" w:eastAsia="Times New Roman" w:hAnsi="Times New Roman" w:cs="Times New Roman"/>
          <w:b/>
          <w:bCs/>
          <w:color w:val="000000"/>
          <w:sz w:val="24"/>
          <w:szCs w:val="24"/>
          <w:lang w:eastAsia="ru-RU"/>
        </w:rPr>
        <w:t>2.1. Основные условия оплаты труда</w:t>
      </w:r>
    </w:p>
    <w:p w:rsidR="003A724E" w:rsidRPr="00854C14" w:rsidRDefault="003A724E" w:rsidP="003A724E">
      <w:pPr>
        <w:shd w:val="clear" w:color="auto" w:fill="FFFFFF"/>
        <w:tabs>
          <w:tab w:val="left" w:pos="1546"/>
        </w:tabs>
        <w:spacing w:after="0" w:line="276" w:lineRule="auto"/>
        <w:jc w:val="both"/>
        <w:rPr>
          <w:rFonts w:ascii="Times New Roman" w:eastAsia="Times New Roman" w:hAnsi="Times New Roman" w:cs="Times New Roman"/>
          <w:color w:val="000000"/>
          <w:spacing w:val="1"/>
          <w:sz w:val="24"/>
          <w:szCs w:val="24"/>
          <w:lang w:eastAsia="ru-RU"/>
        </w:rPr>
      </w:pPr>
      <w:r w:rsidRPr="00854C14">
        <w:rPr>
          <w:rFonts w:ascii="Times New Roman" w:eastAsia="Times New Roman" w:hAnsi="Times New Roman" w:cs="Times New Roman"/>
          <w:color w:val="000000"/>
          <w:spacing w:val="1"/>
          <w:sz w:val="24"/>
          <w:szCs w:val="24"/>
          <w:lang w:eastAsia="ru-RU"/>
        </w:rPr>
        <w:t xml:space="preserve">       </w:t>
      </w:r>
      <w:r w:rsidRPr="00854C14">
        <w:rPr>
          <w:rFonts w:ascii="Times New Roman" w:eastAsia="Times New Roman" w:hAnsi="Times New Roman" w:cs="Times New Roman"/>
          <w:color w:val="000000"/>
          <w:sz w:val="24"/>
          <w:szCs w:val="24"/>
          <w:lang w:eastAsia="ru-RU"/>
        </w:rPr>
        <w:t>2.1.1. Заработная плата работников МПО состоит из:</w:t>
      </w:r>
    </w:p>
    <w:p w:rsidR="003A724E" w:rsidRPr="00854C14" w:rsidRDefault="003A724E" w:rsidP="003A724E">
      <w:pPr>
        <w:shd w:val="clear" w:color="auto" w:fill="FFFFFF"/>
        <w:tabs>
          <w:tab w:val="left" w:pos="1546"/>
        </w:tabs>
        <w:spacing w:after="0" w:line="276" w:lineRule="auto"/>
        <w:jc w:val="both"/>
        <w:rPr>
          <w:rFonts w:ascii="Times New Roman" w:eastAsia="Times New Roman" w:hAnsi="Times New Roman" w:cs="Times New Roman"/>
          <w:color w:val="000000"/>
          <w:spacing w:val="1"/>
          <w:sz w:val="24"/>
          <w:szCs w:val="24"/>
          <w:lang w:eastAsia="ru-RU"/>
        </w:rPr>
      </w:pPr>
      <w:r w:rsidRPr="00854C14">
        <w:rPr>
          <w:rFonts w:ascii="Times New Roman" w:eastAsia="Times New Roman" w:hAnsi="Times New Roman" w:cs="Times New Roman"/>
          <w:color w:val="000000"/>
          <w:spacing w:val="1"/>
          <w:sz w:val="24"/>
          <w:szCs w:val="24"/>
          <w:lang w:eastAsia="ru-RU"/>
        </w:rPr>
        <w:t xml:space="preserve">       </w:t>
      </w:r>
      <w:r w:rsidRPr="00854C14">
        <w:rPr>
          <w:rFonts w:ascii="Times New Roman" w:eastAsia="Times New Roman" w:hAnsi="Times New Roman" w:cs="Times New Roman"/>
          <w:color w:val="000000"/>
          <w:sz w:val="24"/>
          <w:szCs w:val="24"/>
          <w:lang w:eastAsia="ru-RU"/>
        </w:rPr>
        <w:t>должностного оклада;</w:t>
      </w:r>
    </w:p>
    <w:p w:rsidR="003A724E" w:rsidRPr="00854C14" w:rsidRDefault="003A724E" w:rsidP="003A724E">
      <w:pPr>
        <w:shd w:val="clear" w:color="auto" w:fill="FFFFFF"/>
        <w:tabs>
          <w:tab w:val="left" w:pos="1546"/>
        </w:tabs>
        <w:spacing w:after="0" w:line="276" w:lineRule="auto"/>
        <w:jc w:val="both"/>
        <w:rPr>
          <w:rFonts w:ascii="Times New Roman" w:eastAsia="Times New Roman" w:hAnsi="Times New Roman" w:cs="Times New Roman"/>
          <w:color w:val="000000"/>
          <w:spacing w:val="1"/>
          <w:sz w:val="24"/>
          <w:szCs w:val="24"/>
          <w:lang w:eastAsia="ru-RU"/>
        </w:rPr>
      </w:pPr>
      <w:r w:rsidRPr="00854C14">
        <w:rPr>
          <w:rFonts w:ascii="Times New Roman" w:eastAsia="Times New Roman" w:hAnsi="Times New Roman" w:cs="Times New Roman"/>
          <w:color w:val="000000"/>
          <w:spacing w:val="1"/>
          <w:sz w:val="24"/>
          <w:szCs w:val="24"/>
          <w:lang w:eastAsia="ru-RU"/>
        </w:rPr>
        <w:t xml:space="preserve">       </w:t>
      </w:r>
      <w:r w:rsidRPr="00854C14">
        <w:rPr>
          <w:rFonts w:ascii="Times New Roman" w:eastAsia="Times New Roman" w:hAnsi="Times New Roman" w:cs="Times New Roman"/>
          <w:color w:val="000000"/>
          <w:sz w:val="24"/>
          <w:szCs w:val="24"/>
          <w:lang w:eastAsia="ru-RU"/>
        </w:rPr>
        <w:t>выплат компенсационного характера;</w:t>
      </w:r>
    </w:p>
    <w:p w:rsidR="003A724E" w:rsidRPr="00854C14" w:rsidRDefault="003A724E" w:rsidP="003A724E">
      <w:pPr>
        <w:shd w:val="clear" w:color="auto" w:fill="FFFFFF"/>
        <w:tabs>
          <w:tab w:val="left" w:pos="1546"/>
        </w:tabs>
        <w:spacing w:after="0" w:line="276" w:lineRule="auto"/>
        <w:jc w:val="both"/>
        <w:rPr>
          <w:rFonts w:ascii="Times New Roman" w:eastAsia="Times New Roman" w:hAnsi="Times New Roman" w:cs="Times New Roman"/>
          <w:color w:val="000000"/>
          <w:spacing w:val="1"/>
          <w:sz w:val="24"/>
          <w:szCs w:val="24"/>
          <w:lang w:eastAsia="ru-RU"/>
        </w:rPr>
      </w:pPr>
      <w:r w:rsidRPr="00854C14">
        <w:rPr>
          <w:rFonts w:ascii="Times New Roman" w:eastAsia="Times New Roman" w:hAnsi="Times New Roman" w:cs="Times New Roman"/>
          <w:color w:val="000000"/>
          <w:spacing w:val="1"/>
          <w:sz w:val="24"/>
          <w:szCs w:val="24"/>
          <w:lang w:eastAsia="ru-RU"/>
        </w:rPr>
        <w:t xml:space="preserve">       </w:t>
      </w:r>
      <w:r w:rsidRPr="00854C14">
        <w:rPr>
          <w:rFonts w:ascii="Times New Roman" w:eastAsia="Times New Roman" w:hAnsi="Times New Roman" w:cs="Times New Roman"/>
          <w:color w:val="000000"/>
          <w:sz w:val="24"/>
          <w:szCs w:val="24"/>
          <w:lang w:eastAsia="ru-RU"/>
        </w:rPr>
        <w:t>выплат стимулирующего характера.</w:t>
      </w:r>
    </w:p>
    <w:p w:rsidR="003A724E" w:rsidRPr="00854C14" w:rsidRDefault="003A724E" w:rsidP="003A724E">
      <w:pPr>
        <w:shd w:val="clear" w:color="auto" w:fill="FFFFFF"/>
        <w:tabs>
          <w:tab w:val="left" w:pos="1546"/>
        </w:tabs>
        <w:spacing w:after="0" w:line="276" w:lineRule="auto"/>
        <w:jc w:val="both"/>
        <w:rPr>
          <w:rFonts w:ascii="Times New Roman" w:eastAsia="Times New Roman" w:hAnsi="Times New Roman" w:cs="Times New Roman"/>
          <w:color w:val="000000"/>
          <w:sz w:val="24"/>
          <w:szCs w:val="24"/>
          <w:lang w:eastAsia="ru-RU"/>
        </w:rPr>
      </w:pPr>
      <w:r w:rsidRPr="00854C14">
        <w:rPr>
          <w:rFonts w:ascii="Times New Roman" w:eastAsia="Times New Roman" w:hAnsi="Times New Roman" w:cs="Times New Roman"/>
          <w:color w:val="000000"/>
          <w:spacing w:val="1"/>
          <w:sz w:val="24"/>
          <w:szCs w:val="24"/>
          <w:lang w:eastAsia="ru-RU"/>
        </w:rPr>
        <w:t xml:space="preserve">       </w:t>
      </w:r>
      <w:r w:rsidRPr="00854C14">
        <w:rPr>
          <w:rFonts w:ascii="Times New Roman" w:eastAsia="Times New Roman" w:hAnsi="Times New Roman" w:cs="Times New Roman"/>
          <w:color w:val="000000"/>
          <w:sz w:val="24"/>
          <w:szCs w:val="24"/>
          <w:lang w:eastAsia="ru-RU"/>
        </w:rPr>
        <w:t>2.1.2. Размеры должностных окладов работников МПО устанавливаются на основе требований к профессиональной подготовке и уровню квалификации, необходимых для осуществления соответствующей профессиональной деятельности, с учетом сложности и объема выполняемой работы.</w:t>
      </w:r>
    </w:p>
    <w:p w:rsidR="003A724E" w:rsidRPr="00854C14" w:rsidRDefault="003A724E" w:rsidP="003A724E">
      <w:pPr>
        <w:shd w:val="clear" w:color="auto" w:fill="FFFFFF"/>
        <w:tabs>
          <w:tab w:val="left" w:pos="1546"/>
        </w:tabs>
        <w:spacing w:after="0" w:line="276" w:lineRule="auto"/>
        <w:jc w:val="both"/>
        <w:rPr>
          <w:rFonts w:ascii="Times New Roman" w:eastAsia="Times New Roman" w:hAnsi="Times New Roman" w:cs="Times New Roman"/>
          <w:color w:val="000000"/>
          <w:spacing w:val="1"/>
          <w:sz w:val="24"/>
          <w:szCs w:val="24"/>
          <w:lang w:eastAsia="ru-RU"/>
        </w:rPr>
      </w:pPr>
      <w:r w:rsidRPr="00854C14">
        <w:rPr>
          <w:rFonts w:ascii="Times New Roman" w:eastAsia="Times New Roman" w:hAnsi="Times New Roman" w:cs="Times New Roman"/>
          <w:color w:val="000000"/>
          <w:sz w:val="24"/>
          <w:szCs w:val="24"/>
          <w:lang w:eastAsia="ru-RU"/>
        </w:rPr>
        <w:t xml:space="preserve">       2.1.3. Наименования должностей работников МПО, в соответствии                  с приказом Министерства здравоохранения и социального развития Российской Федерации от 29.05.2008 № 248н «Об утверждении профессиональных квалификационных групп общеотраслевых профессий рабочих», относятся к следующим профессиональным квалификационным группам:</w:t>
      </w:r>
    </w:p>
    <w:p w:rsidR="003A724E" w:rsidRPr="00854C14" w:rsidRDefault="003A724E" w:rsidP="003A724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tbl>
      <w:tblPr>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198"/>
        <w:gridCol w:w="3436"/>
      </w:tblGrid>
      <w:tr w:rsidR="003A724E" w:rsidRPr="00854C14" w:rsidTr="00FC2056">
        <w:tc>
          <w:tcPr>
            <w:tcW w:w="6351" w:type="dxa"/>
          </w:tcPr>
          <w:p w:rsidR="003A724E" w:rsidRPr="00854C14" w:rsidRDefault="003A724E" w:rsidP="00FC2056">
            <w:pPr>
              <w:spacing w:after="0" w:line="240" w:lineRule="auto"/>
              <w:ind w:firstLine="709"/>
              <w:jc w:val="both"/>
              <w:rPr>
                <w:rFonts w:ascii="Times New Roman" w:eastAsia="Times New Roman" w:hAnsi="Times New Roman" w:cs="Times New Roman"/>
                <w:color w:val="000000"/>
                <w:sz w:val="24"/>
                <w:szCs w:val="24"/>
                <w:lang w:eastAsia="ru-RU"/>
              </w:rPr>
            </w:pPr>
            <w:r w:rsidRPr="00854C14">
              <w:rPr>
                <w:rFonts w:ascii="Times New Roman" w:eastAsia="Times New Roman" w:hAnsi="Times New Roman" w:cs="Times New Roman"/>
                <w:color w:val="000000"/>
                <w:sz w:val="24"/>
                <w:szCs w:val="24"/>
                <w:lang w:eastAsia="ru-RU"/>
              </w:rPr>
              <w:t>Должности, отнесенные к квалификационным уровням Профессиональной квалификационной группы</w:t>
            </w:r>
          </w:p>
        </w:tc>
        <w:tc>
          <w:tcPr>
            <w:tcW w:w="3509" w:type="dxa"/>
          </w:tcPr>
          <w:p w:rsidR="003A724E" w:rsidRPr="00854C14" w:rsidRDefault="003A724E" w:rsidP="00FC2056">
            <w:pPr>
              <w:spacing w:after="0" w:line="240" w:lineRule="auto"/>
              <w:ind w:right="-30"/>
              <w:jc w:val="both"/>
              <w:rPr>
                <w:rFonts w:ascii="Times New Roman" w:eastAsia="Times New Roman" w:hAnsi="Times New Roman" w:cs="Times New Roman"/>
                <w:color w:val="000000"/>
                <w:sz w:val="24"/>
                <w:szCs w:val="24"/>
                <w:lang w:eastAsia="ru-RU"/>
              </w:rPr>
            </w:pPr>
            <w:r w:rsidRPr="00854C14">
              <w:rPr>
                <w:rFonts w:ascii="Times New Roman" w:eastAsia="Times New Roman" w:hAnsi="Times New Roman" w:cs="Times New Roman"/>
                <w:color w:val="000000"/>
                <w:sz w:val="24"/>
                <w:szCs w:val="24"/>
                <w:lang w:eastAsia="ru-RU"/>
              </w:rPr>
              <w:t>Минимальный рекомендуемый размер должностного оклада, рубли</w:t>
            </w:r>
          </w:p>
        </w:tc>
      </w:tr>
      <w:tr w:rsidR="003A724E" w:rsidRPr="00854C14" w:rsidTr="00FC2056">
        <w:tc>
          <w:tcPr>
            <w:tcW w:w="6351" w:type="dxa"/>
          </w:tcPr>
          <w:p w:rsidR="003A724E" w:rsidRPr="00854C14" w:rsidRDefault="003A724E" w:rsidP="00FC2056">
            <w:pPr>
              <w:spacing w:after="0" w:line="240" w:lineRule="auto"/>
              <w:ind w:firstLine="709"/>
              <w:jc w:val="both"/>
              <w:rPr>
                <w:rFonts w:ascii="Times New Roman" w:eastAsia="Times New Roman" w:hAnsi="Times New Roman" w:cs="Times New Roman"/>
                <w:color w:val="000000"/>
                <w:sz w:val="24"/>
                <w:szCs w:val="24"/>
                <w:lang w:eastAsia="ru-RU"/>
              </w:rPr>
            </w:pPr>
            <w:r w:rsidRPr="00854C14">
              <w:rPr>
                <w:rFonts w:ascii="Times New Roman" w:eastAsia="Times New Roman" w:hAnsi="Times New Roman" w:cs="Times New Roman"/>
                <w:color w:val="000000"/>
                <w:sz w:val="24"/>
                <w:szCs w:val="24"/>
                <w:lang w:eastAsia="ru-RU"/>
              </w:rPr>
              <w:t>Профессиональная квалификационная группа «Общеотраслевые профессии рабочих второго уровня»</w:t>
            </w:r>
          </w:p>
          <w:p w:rsidR="003A724E" w:rsidRPr="00854C14" w:rsidRDefault="003A724E" w:rsidP="00FC2056">
            <w:pPr>
              <w:spacing w:after="0" w:line="240" w:lineRule="auto"/>
              <w:ind w:firstLine="709"/>
              <w:jc w:val="both"/>
              <w:rPr>
                <w:rFonts w:ascii="Times New Roman" w:eastAsia="Times New Roman" w:hAnsi="Times New Roman" w:cs="Times New Roman"/>
                <w:color w:val="000000"/>
                <w:sz w:val="24"/>
                <w:szCs w:val="24"/>
                <w:lang w:eastAsia="ru-RU"/>
              </w:rPr>
            </w:pPr>
            <w:r w:rsidRPr="00854C14">
              <w:rPr>
                <w:rFonts w:ascii="Times New Roman" w:eastAsia="Times New Roman" w:hAnsi="Times New Roman" w:cs="Times New Roman"/>
                <w:color w:val="000000"/>
                <w:sz w:val="24"/>
                <w:szCs w:val="24"/>
                <w:lang w:eastAsia="ru-RU"/>
              </w:rPr>
              <w:t>2 квалификационный уровень – Водитель пожарного автомобиля</w:t>
            </w:r>
          </w:p>
        </w:tc>
        <w:tc>
          <w:tcPr>
            <w:tcW w:w="3509" w:type="dxa"/>
          </w:tcPr>
          <w:p w:rsidR="003A724E" w:rsidRPr="00854C14" w:rsidRDefault="003A724E" w:rsidP="00FC2056">
            <w:pPr>
              <w:spacing w:after="0" w:line="240" w:lineRule="auto"/>
              <w:ind w:firstLine="709"/>
              <w:jc w:val="both"/>
              <w:rPr>
                <w:rFonts w:ascii="Times New Roman" w:eastAsia="Times New Roman" w:hAnsi="Times New Roman" w:cs="Times New Roman"/>
                <w:color w:val="000000"/>
                <w:sz w:val="24"/>
                <w:szCs w:val="24"/>
                <w:lang w:eastAsia="ru-RU"/>
              </w:rPr>
            </w:pPr>
          </w:p>
          <w:p w:rsidR="003A724E" w:rsidRPr="00854C14" w:rsidRDefault="003A724E" w:rsidP="00FC2056">
            <w:pPr>
              <w:spacing w:after="0" w:line="240" w:lineRule="auto"/>
              <w:ind w:firstLine="709"/>
              <w:jc w:val="both"/>
              <w:rPr>
                <w:rFonts w:ascii="Times New Roman" w:eastAsia="Times New Roman" w:hAnsi="Times New Roman" w:cs="Times New Roman"/>
                <w:color w:val="000000"/>
                <w:sz w:val="24"/>
                <w:szCs w:val="24"/>
                <w:lang w:eastAsia="ru-RU"/>
              </w:rPr>
            </w:pPr>
            <w:r w:rsidRPr="00854C14">
              <w:rPr>
                <w:rFonts w:ascii="Times New Roman" w:eastAsia="Times New Roman" w:hAnsi="Times New Roman" w:cs="Times New Roman"/>
                <w:color w:val="000000"/>
                <w:sz w:val="24"/>
                <w:szCs w:val="24"/>
                <w:lang w:eastAsia="ru-RU"/>
              </w:rPr>
              <w:t>6245</w:t>
            </w:r>
          </w:p>
          <w:p w:rsidR="003A724E" w:rsidRPr="00854C14" w:rsidRDefault="003A724E" w:rsidP="00FC2056">
            <w:pPr>
              <w:spacing w:after="0" w:line="240" w:lineRule="auto"/>
              <w:ind w:firstLine="709"/>
              <w:jc w:val="both"/>
              <w:rPr>
                <w:rFonts w:ascii="Times New Roman" w:eastAsia="Times New Roman" w:hAnsi="Times New Roman" w:cs="Times New Roman"/>
                <w:color w:val="000000"/>
                <w:sz w:val="24"/>
                <w:szCs w:val="24"/>
                <w:lang w:eastAsia="ru-RU"/>
              </w:rPr>
            </w:pPr>
          </w:p>
          <w:p w:rsidR="003A724E" w:rsidRPr="00854C14" w:rsidRDefault="003A724E" w:rsidP="00FC2056">
            <w:pPr>
              <w:spacing w:after="0" w:line="240" w:lineRule="auto"/>
              <w:ind w:firstLine="709"/>
              <w:jc w:val="both"/>
              <w:rPr>
                <w:rFonts w:ascii="Times New Roman" w:eastAsia="Times New Roman" w:hAnsi="Times New Roman" w:cs="Times New Roman"/>
                <w:color w:val="000000"/>
                <w:sz w:val="24"/>
                <w:szCs w:val="24"/>
                <w:lang w:eastAsia="ru-RU"/>
              </w:rPr>
            </w:pPr>
          </w:p>
          <w:p w:rsidR="003A724E" w:rsidRPr="00854C14" w:rsidRDefault="003A724E" w:rsidP="00FC2056">
            <w:pPr>
              <w:spacing w:after="0" w:line="240" w:lineRule="auto"/>
              <w:ind w:firstLine="709"/>
              <w:jc w:val="both"/>
              <w:rPr>
                <w:rFonts w:ascii="Times New Roman" w:eastAsia="Times New Roman" w:hAnsi="Times New Roman" w:cs="Times New Roman"/>
                <w:color w:val="000000"/>
                <w:sz w:val="24"/>
                <w:szCs w:val="24"/>
                <w:lang w:eastAsia="ru-RU"/>
              </w:rPr>
            </w:pPr>
          </w:p>
        </w:tc>
      </w:tr>
    </w:tbl>
    <w:p w:rsidR="003A724E" w:rsidRPr="00854C14" w:rsidRDefault="003A724E" w:rsidP="003A724E">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3A724E" w:rsidRPr="00854C14" w:rsidRDefault="003A724E" w:rsidP="003A724E">
      <w:pPr>
        <w:shd w:val="clear" w:color="auto" w:fill="FFFFFF"/>
        <w:spacing w:after="0" w:line="276" w:lineRule="auto"/>
        <w:jc w:val="both"/>
        <w:rPr>
          <w:rFonts w:ascii="Times New Roman" w:eastAsia="Times New Roman" w:hAnsi="Times New Roman" w:cs="Times New Roman"/>
          <w:b/>
          <w:bCs/>
          <w:color w:val="000000"/>
          <w:sz w:val="24"/>
          <w:szCs w:val="24"/>
          <w:lang w:eastAsia="ru-RU"/>
        </w:rPr>
      </w:pPr>
      <w:r w:rsidRPr="00854C14">
        <w:rPr>
          <w:rFonts w:ascii="Times New Roman" w:eastAsia="Times New Roman" w:hAnsi="Times New Roman" w:cs="Times New Roman"/>
          <w:b/>
          <w:bCs/>
          <w:color w:val="000000"/>
          <w:sz w:val="24"/>
          <w:szCs w:val="24"/>
          <w:lang w:eastAsia="ru-RU"/>
        </w:rPr>
        <w:lastRenderedPageBreak/>
        <w:t>2.2. Выплаты компенсационного характера</w:t>
      </w:r>
    </w:p>
    <w:p w:rsidR="003A724E" w:rsidRPr="00854C14" w:rsidRDefault="003A724E" w:rsidP="003A724E">
      <w:pPr>
        <w:shd w:val="clear" w:color="auto" w:fill="FFFFFF"/>
        <w:spacing w:after="0" w:line="276" w:lineRule="auto"/>
        <w:jc w:val="both"/>
        <w:rPr>
          <w:rFonts w:ascii="Times New Roman" w:eastAsia="Times New Roman" w:hAnsi="Times New Roman" w:cs="Times New Roman"/>
          <w:b/>
          <w:bCs/>
          <w:color w:val="000000"/>
          <w:sz w:val="24"/>
          <w:szCs w:val="24"/>
          <w:lang w:eastAsia="ru-RU"/>
        </w:rPr>
      </w:pPr>
      <w:r w:rsidRPr="00854C14">
        <w:rPr>
          <w:rFonts w:ascii="Times New Roman" w:eastAsia="Times New Roman" w:hAnsi="Times New Roman" w:cs="Times New Roman"/>
          <w:b/>
          <w:bCs/>
          <w:color w:val="000000"/>
          <w:sz w:val="24"/>
          <w:szCs w:val="24"/>
          <w:lang w:eastAsia="ru-RU"/>
        </w:rPr>
        <w:t xml:space="preserve">       </w:t>
      </w:r>
      <w:r w:rsidRPr="00854C14">
        <w:rPr>
          <w:rFonts w:ascii="Times New Roman" w:eastAsia="Times New Roman" w:hAnsi="Times New Roman" w:cs="Times New Roman"/>
          <w:color w:val="000000"/>
          <w:sz w:val="24"/>
          <w:szCs w:val="24"/>
          <w:lang w:eastAsia="ru-RU"/>
        </w:rPr>
        <w:t>2.2.1. Размеры и условия их осуществления устанавливаются в соответствии             с трудовым законодательством и иными нормативными правовыми актами, содержащими нормы трудового права.</w:t>
      </w:r>
    </w:p>
    <w:p w:rsidR="003A724E" w:rsidRPr="00854C14" w:rsidRDefault="003A724E" w:rsidP="003A724E">
      <w:pPr>
        <w:shd w:val="clear" w:color="auto" w:fill="FFFFFF"/>
        <w:spacing w:after="0" w:line="276" w:lineRule="auto"/>
        <w:jc w:val="both"/>
        <w:rPr>
          <w:rFonts w:ascii="Times New Roman" w:eastAsia="Times New Roman" w:hAnsi="Times New Roman" w:cs="Times New Roman"/>
          <w:color w:val="FF0000"/>
          <w:sz w:val="24"/>
          <w:szCs w:val="24"/>
          <w:lang w:eastAsia="ru-RU"/>
        </w:rPr>
      </w:pPr>
      <w:r w:rsidRPr="00854C14">
        <w:rPr>
          <w:rFonts w:ascii="Times New Roman" w:eastAsia="Times New Roman" w:hAnsi="Times New Roman" w:cs="Times New Roman"/>
          <w:b/>
          <w:bCs/>
          <w:color w:val="000000"/>
          <w:sz w:val="24"/>
          <w:szCs w:val="24"/>
          <w:lang w:eastAsia="ru-RU"/>
        </w:rPr>
        <w:t xml:space="preserve">       </w:t>
      </w:r>
      <w:r w:rsidRPr="00854C14">
        <w:rPr>
          <w:rFonts w:ascii="Times New Roman" w:eastAsia="Times New Roman" w:hAnsi="Times New Roman" w:cs="Times New Roman"/>
          <w:color w:val="000000"/>
          <w:sz w:val="24"/>
          <w:szCs w:val="24"/>
          <w:lang w:eastAsia="ru-RU"/>
        </w:rPr>
        <w:t>2.2.2. Работникам МПО могут быть осуществлены следующие выплаты компенсационного характера:</w:t>
      </w:r>
    </w:p>
    <w:p w:rsidR="003A724E" w:rsidRPr="00854C14" w:rsidRDefault="003A724E" w:rsidP="003A724E">
      <w:pPr>
        <w:shd w:val="clear" w:color="auto" w:fill="FFFFFF"/>
        <w:spacing w:after="0" w:line="276" w:lineRule="auto"/>
        <w:jc w:val="both"/>
        <w:rPr>
          <w:rFonts w:ascii="Times New Roman" w:eastAsia="Times New Roman" w:hAnsi="Times New Roman" w:cs="Times New Roman"/>
          <w:b/>
          <w:bCs/>
          <w:sz w:val="24"/>
          <w:szCs w:val="24"/>
          <w:lang w:eastAsia="ru-RU"/>
        </w:rPr>
      </w:pPr>
      <w:r w:rsidRPr="00854C14">
        <w:rPr>
          <w:rFonts w:ascii="Times New Roman" w:eastAsia="Times New Roman" w:hAnsi="Times New Roman" w:cs="Times New Roman"/>
          <w:b/>
          <w:bCs/>
          <w:sz w:val="24"/>
          <w:szCs w:val="24"/>
          <w:lang w:eastAsia="ru-RU"/>
        </w:rPr>
        <w:t xml:space="preserve">       </w:t>
      </w:r>
      <w:r w:rsidRPr="00854C14">
        <w:rPr>
          <w:rFonts w:ascii="Times New Roman" w:eastAsia="Times New Roman" w:hAnsi="Times New Roman" w:cs="Times New Roman"/>
          <w:sz w:val="24"/>
          <w:szCs w:val="24"/>
          <w:lang w:eastAsia="ru-RU"/>
        </w:rPr>
        <w:t>2.2.2.1. Выплаты за расширение зон обслуживания, увеличения объема работы, определенных трудовым договором.</w:t>
      </w:r>
    </w:p>
    <w:p w:rsidR="003A724E" w:rsidRPr="00854C14" w:rsidRDefault="003A724E" w:rsidP="003A724E">
      <w:pPr>
        <w:shd w:val="clear" w:color="auto" w:fill="FFFFFF"/>
        <w:spacing w:after="0" w:line="276" w:lineRule="auto"/>
        <w:jc w:val="both"/>
        <w:rPr>
          <w:rFonts w:ascii="Times New Roman" w:eastAsia="Times New Roman" w:hAnsi="Times New Roman" w:cs="Times New Roman"/>
          <w:b/>
          <w:bCs/>
          <w:sz w:val="24"/>
          <w:szCs w:val="24"/>
          <w:lang w:eastAsia="ru-RU"/>
        </w:rPr>
      </w:pPr>
      <w:r w:rsidRPr="00854C14">
        <w:rPr>
          <w:rFonts w:ascii="Times New Roman" w:eastAsia="Times New Roman" w:hAnsi="Times New Roman" w:cs="Times New Roman"/>
          <w:b/>
          <w:bCs/>
          <w:sz w:val="24"/>
          <w:szCs w:val="24"/>
          <w:lang w:eastAsia="ru-RU"/>
        </w:rPr>
        <w:t xml:space="preserve">       </w:t>
      </w:r>
      <w:r w:rsidRPr="00854C14">
        <w:rPr>
          <w:rFonts w:ascii="Times New Roman" w:eastAsia="Times New Roman" w:hAnsi="Times New Roman" w:cs="Times New Roman"/>
          <w:sz w:val="24"/>
          <w:szCs w:val="24"/>
          <w:lang w:eastAsia="ru-RU"/>
        </w:rPr>
        <w:t>Выплаты за расширение зон обслуживания, увеличения объема работы, определенных трудовым договором, производятся работникам в соответствии со статьей 151 Трудового кодекса Российской Федерации. Размер доплаты и срок, на который устанавливаются выплаты, определяются по соглашению сторон трудового договора с учетом содержания и (или) объема дополнительной работы.</w:t>
      </w:r>
    </w:p>
    <w:p w:rsidR="003A724E" w:rsidRPr="00854C14" w:rsidRDefault="003A724E" w:rsidP="003A724E">
      <w:pPr>
        <w:shd w:val="clear" w:color="auto" w:fill="FFFFFF"/>
        <w:spacing w:after="0" w:line="276" w:lineRule="auto"/>
        <w:jc w:val="both"/>
        <w:rPr>
          <w:rFonts w:ascii="Times New Roman" w:eastAsia="Times New Roman" w:hAnsi="Times New Roman" w:cs="Times New Roman"/>
          <w:b/>
          <w:bCs/>
          <w:color w:val="000000"/>
          <w:sz w:val="24"/>
          <w:szCs w:val="24"/>
          <w:lang w:eastAsia="ru-RU"/>
        </w:rPr>
      </w:pPr>
      <w:r w:rsidRPr="00854C14">
        <w:rPr>
          <w:rFonts w:ascii="Times New Roman" w:eastAsia="Times New Roman" w:hAnsi="Times New Roman" w:cs="Times New Roman"/>
          <w:b/>
          <w:bCs/>
          <w:color w:val="000000"/>
          <w:sz w:val="24"/>
          <w:szCs w:val="24"/>
          <w:lang w:eastAsia="ru-RU"/>
        </w:rPr>
        <w:t xml:space="preserve">       </w:t>
      </w:r>
      <w:r w:rsidRPr="00854C14">
        <w:rPr>
          <w:rFonts w:ascii="Times New Roman" w:eastAsia="Times New Roman" w:hAnsi="Times New Roman" w:cs="Times New Roman"/>
          <w:color w:val="000000"/>
          <w:sz w:val="24"/>
          <w:szCs w:val="24"/>
          <w:lang w:eastAsia="ru-RU"/>
        </w:rPr>
        <w:t>2.2.2.2. Выплаты за сверхурочную работу.</w:t>
      </w:r>
    </w:p>
    <w:p w:rsidR="003A724E" w:rsidRPr="00854C14" w:rsidRDefault="003A724E" w:rsidP="003A724E">
      <w:pPr>
        <w:shd w:val="clear" w:color="auto" w:fill="FFFFFF"/>
        <w:spacing w:after="0" w:line="276" w:lineRule="auto"/>
        <w:jc w:val="both"/>
        <w:rPr>
          <w:rFonts w:ascii="Times New Roman" w:eastAsia="Times New Roman" w:hAnsi="Times New Roman" w:cs="Times New Roman"/>
          <w:b/>
          <w:bCs/>
          <w:color w:val="000000"/>
          <w:sz w:val="24"/>
          <w:szCs w:val="24"/>
          <w:lang w:eastAsia="ru-RU"/>
        </w:rPr>
      </w:pPr>
      <w:r w:rsidRPr="00854C14">
        <w:rPr>
          <w:rFonts w:ascii="Times New Roman" w:eastAsia="Times New Roman" w:hAnsi="Times New Roman" w:cs="Times New Roman"/>
          <w:b/>
          <w:bCs/>
          <w:color w:val="000000"/>
          <w:sz w:val="24"/>
          <w:szCs w:val="24"/>
          <w:lang w:eastAsia="ru-RU"/>
        </w:rPr>
        <w:t xml:space="preserve">       </w:t>
      </w:r>
      <w:r w:rsidRPr="00854C14">
        <w:rPr>
          <w:rFonts w:ascii="Times New Roman" w:eastAsia="Times New Roman" w:hAnsi="Times New Roman" w:cs="Times New Roman"/>
          <w:color w:val="000000"/>
          <w:sz w:val="24"/>
          <w:szCs w:val="24"/>
          <w:lang w:eastAsia="ru-RU"/>
        </w:rPr>
        <w:t xml:space="preserve">Выплаты за сверхурочную работу производятся работникам в соответствии со статьей 152 Трудового кодекса Российской Федерации. Сверхурочная работа оплачивается за первые два часа работы не менее чем в полуторном размере, за последующие часы – не менее чем в двойном размере.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w:t>
      </w:r>
      <w:r w:rsidRPr="00854C14">
        <w:rPr>
          <w:rFonts w:ascii="Times New Roman" w:eastAsia="Times New Roman" w:hAnsi="Times New Roman" w:cs="Times New Roman"/>
          <w:sz w:val="24"/>
          <w:szCs w:val="24"/>
          <w:lang w:eastAsia="ru-RU"/>
        </w:rPr>
        <w:t>В соответствии с Постановлением Конституционного Суда РФ от 27.06.2023 № 35-П расчет выплаты за сверхурочную работу производить с учетом компенсационных и стимулирующих выплат</w:t>
      </w:r>
    </w:p>
    <w:p w:rsidR="003A724E" w:rsidRPr="00854C14" w:rsidRDefault="003A724E" w:rsidP="003A724E">
      <w:pPr>
        <w:shd w:val="clear" w:color="auto" w:fill="FFFFFF"/>
        <w:spacing w:after="0" w:line="276" w:lineRule="auto"/>
        <w:jc w:val="both"/>
        <w:rPr>
          <w:rFonts w:ascii="Times New Roman" w:eastAsia="Times New Roman" w:hAnsi="Times New Roman" w:cs="Times New Roman"/>
          <w:b/>
          <w:bCs/>
          <w:color w:val="000000"/>
          <w:sz w:val="24"/>
          <w:szCs w:val="24"/>
          <w:lang w:eastAsia="ru-RU"/>
        </w:rPr>
      </w:pPr>
      <w:r w:rsidRPr="00854C14">
        <w:rPr>
          <w:rFonts w:ascii="Times New Roman" w:eastAsia="Times New Roman" w:hAnsi="Times New Roman" w:cs="Times New Roman"/>
          <w:b/>
          <w:bCs/>
          <w:color w:val="000000"/>
          <w:sz w:val="24"/>
          <w:szCs w:val="24"/>
          <w:lang w:eastAsia="ru-RU"/>
        </w:rPr>
        <w:t xml:space="preserve">       </w:t>
      </w:r>
      <w:r w:rsidRPr="00854C14">
        <w:rPr>
          <w:rFonts w:ascii="Times New Roman" w:eastAsia="Times New Roman" w:hAnsi="Times New Roman" w:cs="Times New Roman"/>
          <w:color w:val="000000"/>
          <w:sz w:val="24"/>
          <w:szCs w:val="24"/>
          <w:lang w:eastAsia="ru-RU"/>
        </w:rPr>
        <w:t>2.2.2.3. Выплаты за работу в нерабочие праздничные дни.</w:t>
      </w:r>
    </w:p>
    <w:p w:rsidR="003A724E" w:rsidRPr="00854C14" w:rsidRDefault="003A724E" w:rsidP="003A724E">
      <w:pPr>
        <w:shd w:val="clear" w:color="auto" w:fill="FFFFFF"/>
        <w:spacing w:after="0" w:line="276" w:lineRule="auto"/>
        <w:jc w:val="both"/>
        <w:rPr>
          <w:rFonts w:ascii="Times New Roman" w:eastAsia="Times New Roman" w:hAnsi="Times New Roman" w:cs="Times New Roman"/>
          <w:b/>
          <w:bCs/>
          <w:color w:val="000000"/>
          <w:sz w:val="24"/>
          <w:szCs w:val="24"/>
          <w:lang w:eastAsia="ru-RU"/>
        </w:rPr>
      </w:pPr>
      <w:r w:rsidRPr="00854C14">
        <w:rPr>
          <w:rFonts w:ascii="Times New Roman" w:eastAsia="Times New Roman" w:hAnsi="Times New Roman" w:cs="Times New Roman"/>
          <w:b/>
          <w:bCs/>
          <w:color w:val="000000"/>
          <w:sz w:val="24"/>
          <w:szCs w:val="24"/>
          <w:lang w:eastAsia="ru-RU"/>
        </w:rPr>
        <w:t xml:space="preserve">       </w:t>
      </w:r>
      <w:r w:rsidRPr="00854C14">
        <w:rPr>
          <w:rFonts w:ascii="Times New Roman" w:eastAsia="Times New Roman" w:hAnsi="Times New Roman" w:cs="Times New Roman"/>
          <w:color w:val="000000"/>
          <w:sz w:val="24"/>
          <w:szCs w:val="24"/>
          <w:lang w:eastAsia="ru-RU"/>
        </w:rPr>
        <w:t xml:space="preserve">Выплаты за работу в нерабочие праздничные дни производятся работникам, </w:t>
      </w:r>
      <w:proofErr w:type="spellStart"/>
      <w:r w:rsidRPr="00854C14">
        <w:rPr>
          <w:rFonts w:ascii="Times New Roman" w:eastAsia="Times New Roman" w:hAnsi="Times New Roman" w:cs="Times New Roman"/>
          <w:color w:val="000000"/>
          <w:sz w:val="24"/>
          <w:szCs w:val="24"/>
          <w:lang w:eastAsia="ru-RU"/>
        </w:rPr>
        <w:t>привлекавшимся</w:t>
      </w:r>
      <w:proofErr w:type="spellEnd"/>
      <w:r w:rsidRPr="00854C14">
        <w:rPr>
          <w:rFonts w:ascii="Times New Roman" w:eastAsia="Times New Roman" w:hAnsi="Times New Roman" w:cs="Times New Roman"/>
          <w:color w:val="000000"/>
          <w:sz w:val="24"/>
          <w:szCs w:val="24"/>
          <w:lang w:eastAsia="ru-RU"/>
        </w:rPr>
        <w:t xml:space="preserve"> к работе в нерабочие праздничные дни, в соответствии со статьей 153 Трудового кодекса Российской Федерации.</w:t>
      </w:r>
    </w:p>
    <w:p w:rsidR="003A724E" w:rsidRPr="00854C14" w:rsidRDefault="003A724E" w:rsidP="003A724E">
      <w:pPr>
        <w:shd w:val="clear" w:color="auto" w:fill="FFFFFF"/>
        <w:spacing w:after="0" w:line="276" w:lineRule="auto"/>
        <w:jc w:val="both"/>
        <w:rPr>
          <w:rFonts w:ascii="Times New Roman" w:eastAsia="Times New Roman" w:hAnsi="Times New Roman" w:cs="Times New Roman"/>
          <w:b/>
          <w:bCs/>
          <w:color w:val="000000"/>
          <w:sz w:val="24"/>
          <w:szCs w:val="24"/>
          <w:lang w:eastAsia="ru-RU"/>
        </w:rPr>
      </w:pPr>
      <w:r w:rsidRPr="00854C14">
        <w:rPr>
          <w:rFonts w:ascii="Times New Roman" w:eastAsia="Times New Roman" w:hAnsi="Times New Roman" w:cs="Times New Roman"/>
          <w:b/>
          <w:bCs/>
          <w:color w:val="000000"/>
          <w:sz w:val="24"/>
          <w:szCs w:val="24"/>
          <w:lang w:eastAsia="ru-RU"/>
        </w:rPr>
        <w:t xml:space="preserve">       </w:t>
      </w:r>
      <w:r w:rsidRPr="00854C14">
        <w:rPr>
          <w:rFonts w:ascii="Times New Roman" w:eastAsia="Times New Roman" w:hAnsi="Times New Roman" w:cs="Times New Roman"/>
          <w:color w:val="000000"/>
          <w:sz w:val="24"/>
          <w:szCs w:val="24"/>
          <w:lang w:eastAsia="ru-RU"/>
        </w:rPr>
        <w:t>Работа в нерабочий праздничный день оплачивается не менее чем в двойном размере:</w:t>
      </w:r>
    </w:p>
    <w:p w:rsidR="003A724E" w:rsidRPr="00854C14" w:rsidRDefault="003A724E" w:rsidP="003A724E">
      <w:pPr>
        <w:shd w:val="clear" w:color="auto" w:fill="FFFFFF"/>
        <w:spacing w:after="0" w:line="276" w:lineRule="auto"/>
        <w:jc w:val="both"/>
        <w:rPr>
          <w:rFonts w:ascii="Times New Roman" w:eastAsia="Times New Roman" w:hAnsi="Times New Roman" w:cs="Times New Roman"/>
          <w:b/>
          <w:bCs/>
          <w:color w:val="000000"/>
          <w:sz w:val="24"/>
          <w:szCs w:val="24"/>
          <w:lang w:eastAsia="ru-RU"/>
        </w:rPr>
      </w:pPr>
      <w:r w:rsidRPr="00854C14">
        <w:rPr>
          <w:rFonts w:ascii="Times New Roman" w:eastAsia="Times New Roman" w:hAnsi="Times New Roman" w:cs="Times New Roman"/>
          <w:b/>
          <w:bCs/>
          <w:color w:val="000000"/>
          <w:sz w:val="24"/>
          <w:szCs w:val="24"/>
          <w:lang w:eastAsia="ru-RU"/>
        </w:rPr>
        <w:t xml:space="preserve">       </w:t>
      </w:r>
      <w:r w:rsidRPr="00854C14">
        <w:rPr>
          <w:rFonts w:ascii="Times New Roman" w:eastAsia="Times New Roman" w:hAnsi="Times New Roman" w:cs="Times New Roman"/>
          <w:color w:val="000000"/>
          <w:sz w:val="24"/>
          <w:szCs w:val="24"/>
          <w:lang w:eastAsia="ru-RU"/>
        </w:rPr>
        <w:t>работникам, труд которых оплачивается по дневным и часовым тарифным ставкам, – в размере не менее двойной дневной или часовой тарифной ставки;</w:t>
      </w:r>
    </w:p>
    <w:p w:rsidR="003A724E" w:rsidRPr="00854C14" w:rsidRDefault="003A724E" w:rsidP="003A724E">
      <w:pPr>
        <w:shd w:val="clear" w:color="auto" w:fill="FFFFFF"/>
        <w:spacing w:after="0" w:line="276" w:lineRule="auto"/>
        <w:jc w:val="both"/>
        <w:rPr>
          <w:rFonts w:ascii="Times New Roman" w:eastAsia="Times New Roman" w:hAnsi="Times New Roman" w:cs="Times New Roman"/>
          <w:b/>
          <w:bCs/>
          <w:color w:val="000000"/>
          <w:sz w:val="24"/>
          <w:szCs w:val="24"/>
          <w:lang w:eastAsia="ru-RU"/>
        </w:rPr>
      </w:pPr>
      <w:r w:rsidRPr="00854C14">
        <w:rPr>
          <w:rFonts w:ascii="Times New Roman" w:eastAsia="Times New Roman" w:hAnsi="Times New Roman" w:cs="Times New Roman"/>
          <w:b/>
          <w:bCs/>
          <w:color w:val="000000"/>
          <w:sz w:val="24"/>
          <w:szCs w:val="24"/>
          <w:lang w:eastAsia="ru-RU"/>
        </w:rPr>
        <w:t xml:space="preserve">       </w:t>
      </w:r>
      <w:r w:rsidRPr="00854C14">
        <w:rPr>
          <w:rFonts w:ascii="Times New Roman" w:eastAsia="Times New Roman" w:hAnsi="Times New Roman" w:cs="Times New Roman"/>
          <w:color w:val="000000"/>
          <w:sz w:val="24"/>
          <w:szCs w:val="24"/>
          <w:lang w:eastAsia="ru-RU"/>
        </w:rPr>
        <w:t>работникам, получающим оклад (должностной оклад), – в размере не менее одинарной дневной или часовой ставки (части оклада (должностного оклада) за день или час работы) сверх оклада (должностного оклада), если работа в  нерабочий праздничный день производилась в пределах месячной нормы рабочего времени, и в размере не менее двойной дневной или часовой ставки (части оклада (должностного оклада) за день или час работы) сверх оклада (должностного оклада), если работа производилась сверх месячной нормы рабочего времени.</w:t>
      </w:r>
    </w:p>
    <w:p w:rsidR="003A724E" w:rsidRPr="00854C14" w:rsidRDefault="003A724E" w:rsidP="003A724E">
      <w:pPr>
        <w:shd w:val="clear" w:color="auto" w:fill="FFFFFF"/>
        <w:spacing w:after="0" w:line="276" w:lineRule="auto"/>
        <w:jc w:val="both"/>
        <w:rPr>
          <w:rFonts w:ascii="Times New Roman" w:eastAsia="Times New Roman" w:hAnsi="Times New Roman" w:cs="Times New Roman"/>
          <w:sz w:val="24"/>
          <w:szCs w:val="24"/>
          <w:lang w:eastAsia="ru-RU"/>
        </w:rPr>
      </w:pPr>
      <w:r w:rsidRPr="00854C14">
        <w:rPr>
          <w:rFonts w:ascii="Times New Roman" w:eastAsia="Times New Roman" w:hAnsi="Times New Roman" w:cs="Times New Roman"/>
          <w:b/>
          <w:bCs/>
          <w:sz w:val="24"/>
          <w:szCs w:val="24"/>
          <w:lang w:eastAsia="ru-RU"/>
        </w:rPr>
        <w:t xml:space="preserve">       </w:t>
      </w:r>
      <w:r w:rsidRPr="00854C14">
        <w:rPr>
          <w:rFonts w:ascii="Times New Roman" w:eastAsia="Times New Roman" w:hAnsi="Times New Roman" w:cs="Times New Roman"/>
          <w:sz w:val="24"/>
          <w:szCs w:val="24"/>
          <w:lang w:eastAsia="ru-RU"/>
        </w:rPr>
        <w:t>В соответствии с Постановлением Конституционного Суда РФ от 28.06.2018 № 26-П оплату работы сотрудников МПО расчет выплат за работу в выходные и нерабочие дни производить с учетом компенсационных и стимулирующих выплат.</w:t>
      </w:r>
    </w:p>
    <w:p w:rsidR="003A724E" w:rsidRPr="00854C14" w:rsidRDefault="003A724E" w:rsidP="003A724E">
      <w:pPr>
        <w:shd w:val="clear" w:color="auto" w:fill="FFFFFF"/>
        <w:spacing w:after="0" w:line="276" w:lineRule="auto"/>
        <w:jc w:val="both"/>
        <w:rPr>
          <w:rFonts w:ascii="Times New Roman" w:eastAsia="Times New Roman" w:hAnsi="Times New Roman" w:cs="Times New Roman"/>
          <w:sz w:val="24"/>
          <w:szCs w:val="24"/>
          <w:lang w:eastAsia="ru-RU"/>
        </w:rPr>
      </w:pPr>
      <w:r w:rsidRPr="00854C14">
        <w:rPr>
          <w:rFonts w:ascii="Times New Roman" w:eastAsia="Times New Roman" w:hAnsi="Times New Roman" w:cs="Times New Roman"/>
          <w:sz w:val="24"/>
          <w:szCs w:val="24"/>
          <w:lang w:eastAsia="ru-RU"/>
        </w:rPr>
        <w:t xml:space="preserve">       2.2.2.4. Выплаты за работу в ночное время.</w:t>
      </w:r>
    </w:p>
    <w:p w:rsidR="003A724E" w:rsidRPr="00854C14" w:rsidRDefault="003A724E" w:rsidP="003A724E">
      <w:pPr>
        <w:shd w:val="clear" w:color="auto" w:fill="FFFFFF"/>
        <w:spacing w:after="0" w:line="276" w:lineRule="auto"/>
        <w:jc w:val="both"/>
        <w:rPr>
          <w:rFonts w:ascii="Times New Roman" w:eastAsia="Times New Roman" w:hAnsi="Times New Roman" w:cs="Times New Roman"/>
          <w:sz w:val="24"/>
          <w:szCs w:val="24"/>
          <w:lang w:eastAsia="ru-RU"/>
        </w:rPr>
      </w:pPr>
      <w:r w:rsidRPr="00854C14">
        <w:rPr>
          <w:rFonts w:ascii="Times New Roman" w:eastAsia="Times New Roman" w:hAnsi="Times New Roman" w:cs="Times New Roman"/>
          <w:sz w:val="24"/>
          <w:szCs w:val="24"/>
          <w:lang w:eastAsia="ru-RU"/>
        </w:rPr>
        <w:t xml:space="preserve">       </w:t>
      </w:r>
      <w:r w:rsidRPr="00854C14">
        <w:rPr>
          <w:rFonts w:ascii="Times New Roman" w:eastAsia="Times New Roman" w:hAnsi="Times New Roman" w:cs="Times New Roman"/>
          <w:color w:val="000000"/>
          <w:sz w:val="24"/>
          <w:szCs w:val="24"/>
          <w:lang w:eastAsia="ru-RU"/>
        </w:rPr>
        <w:t>Выплаты за работу в ночное время производятся в соответствии со статьей 154 Трудового кодекса Российской Федерации за каждый час работы в ночное время. Ночным считается время с 22 часов вечера до 6 часов утра.</w:t>
      </w:r>
    </w:p>
    <w:p w:rsidR="003A724E" w:rsidRPr="00854C14" w:rsidRDefault="003A724E" w:rsidP="003A724E">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854C14">
        <w:rPr>
          <w:rFonts w:ascii="Times New Roman" w:eastAsia="Times New Roman" w:hAnsi="Times New Roman" w:cs="Times New Roman"/>
          <w:sz w:val="24"/>
          <w:szCs w:val="24"/>
          <w:lang w:eastAsia="ru-RU"/>
        </w:rPr>
        <w:t xml:space="preserve">       </w:t>
      </w:r>
      <w:r w:rsidRPr="00854C14">
        <w:rPr>
          <w:rFonts w:ascii="Times New Roman" w:eastAsia="Times New Roman" w:hAnsi="Times New Roman" w:cs="Times New Roman"/>
          <w:color w:val="000000"/>
          <w:sz w:val="24"/>
          <w:szCs w:val="24"/>
          <w:lang w:eastAsia="ru-RU"/>
        </w:rPr>
        <w:t xml:space="preserve">Размер выплаты в соответствии с постановлением Правительства Российской Федерации от 22.07.2008 № 554 «О минимальном размере повышения оплаты труда за работу в ночное время» - устанавливается в размере 20 процентов часовой тарифной ставки </w:t>
      </w:r>
      <w:r w:rsidRPr="00854C14">
        <w:rPr>
          <w:rFonts w:ascii="Times New Roman" w:eastAsia="Times New Roman" w:hAnsi="Times New Roman" w:cs="Times New Roman"/>
          <w:color w:val="000000"/>
          <w:sz w:val="24"/>
          <w:szCs w:val="24"/>
          <w:lang w:eastAsia="ru-RU"/>
        </w:rPr>
        <w:lastRenderedPageBreak/>
        <w:t xml:space="preserve">(оклада (должностного оклада), рассчитанного за час работы) за каждый час работы в ночное время. </w:t>
      </w:r>
      <w:r w:rsidRPr="00854C14">
        <w:rPr>
          <w:rFonts w:ascii="Times New Roman" w:eastAsia="Times New Roman" w:hAnsi="Times New Roman" w:cs="Times New Roman"/>
          <w:sz w:val="24"/>
          <w:szCs w:val="24"/>
          <w:lang w:eastAsia="ru-RU"/>
        </w:rPr>
        <w:t>В соответствии с Постановлением Конституционного Суда РФ от 27.06.2023 № 35-П расчет выплаты за работу в ночное время производить с учетом компенсационных и стимулирующих выплат.</w:t>
      </w:r>
    </w:p>
    <w:p w:rsidR="003A724E" w:rsidRPr="00854C14" w:rsidRDefault="003A724E" w:rsidP="003A724E">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854C14">
        <w:rPr>
          <w:rFonts w:ascii="Times New Roman" w:eastAsia="Times New Roman" w:hAnsi="Times New Roman" w:cs="Times New Roman"/>
          <w:color w:val="000000"/>
          <w:sz w:val="24"/>
          <w:szCs w:val="24"/>
          <w:lang w:eastAsia="ru-RU"/>
        </w:rPr>
        <w:t xml:space="preserve">2.2.3 </w:t>
      </w:r>
      <w:r w:rsidRPr="00854C14">
        <w:rPr>
          <w:rFonts w:ascii="Times New Roman" w:eastAsia="Times New Roman" w:hAnsi="Times New Roman" w:cs="Times New Roman"/>
          <w:b/>
          <w:bCs/>
          <w:sz w:val="24"/>
          <w:szCs w:val="24"/>
          <w:lang w:eastAsia="ru-RU"/>
        </w:rPr>
        <w:t xml:space="preserve">       </w:t>
      </w:r>
      <w:r w:rsidRPr="00854C14">
        <w:rPr>
          <w:rFonts w:ascii="Times New Roman" w:eastAsia="Times New Roman" w:hAnsi="Times New Roman" w:cs="Times New Roman"/>
          <w:sz w:val="24"/>
          <w:szCs w:val="24"/>
          <w:lang w:eastAsia="ru-RU"/>
        </w:rPr>
        <w:t>В соответствии с Постановлениями Конституционного Суда РФ от 11.04.2019 № 17-П, от 16.12.2019 № 40-П выплаты компенсационного характера не включаются в МРОТ.</w:t>
      </w:r>
    </w:p>
    <w:p w:rsidR="003A724E" w:rsidRPr="00854C14" w:rsidRDefault="003A724E" w:rsidP="003A724E">
      <w:pPr>
        <w:shd w:val="clear" w:color="auto" w:fill="FFFFFF"/>
        <w:spacing w:after="0" w:line="276" w:lineRule="auto"/>
        <w:ind w:firstLine="709"/>
        <w:jc w:val="both"/>
        <w:rPr>
          <w:rFonts w:ascii="Times New Roman" w:eastAsia="Times New Roman" w:hAnsi="Times New Roman" w:cs="Times New Roman"/>
          <w:b/>
          <w:bCs/>
          <w:sz w:val="24"/>
          <w:szCs w:val="24"/>
          <w:lang w:eastAsia="ru-RU"/>
        </w:rPr>
      </w:pPr>
      <w:r w:rsidRPr="00854C14">
        <w:rPr>
          <w:rFonts w:ascii="Times New Roman" w:eastAsia="Times New Roman" w:hAnsi="Times New Roman" w:cs="Times New Roman"/>
          <w:b/>
          <w:bCs/>
          <w:sz w:val="24"/>
          <w:szCs w:val="24"/>
          <w:lang w:eastAsia="ru-RU"/>
        </w:rPr>
        <w:t>2.3. Выплаты стимулирующего характера</w:t>
      </w:r>
    </w:p>
    <w:p w:rsidR="003A724E" w:rsidRPr="00854C14" w:rsidRDefault="003A724E" w:rsidP="003A724E">
      <w:pPr>
        <w:shd w:val="clear" w:color="auto" w:fill="FFFFFF"/>
        <w:spacing w:after="0" w:line="276" w:lineRule="auto"/>
        <w:jc w:val="both"/>
        <w:rPr>
          <w:rFonts w:ascii="Times New Roman" w:eastAsia="Times New Roman" w:hAnsi="Times New Roman" w:cs="Times New Roman"/>
          <w:b/>
          <w:bCs/>
          <w:sz w:val="24"/>
          <w:szCs w:val="24"/>
          <w:lang w:eastAsia="ru-RU"/>
        </w:rPr>
      </w:pPr>
      <w:r w:rsidRPr="00854C14">
        <w:rPr>
          <w:rFonts w:ascii="Times New Roman" w:eastAsia="Times New Roman" w:hAnsi="Times New Roman" w:cs="Times New Roman"/>
          <w:sz w:val="24"/>
          <w:szCs w:val="24"/>
          <w:lang w:eastAsia="ru-RU"/>
        </w:rPr>
        <w:t xml:space="preserve">       2.3.1. С целью стимулирования к качественному результату труда                     и поощрения работников за выполненную работу работникам МПО устанавливаются следующие выплаты стимулирующего характера:</w:t>
      </w:r>
    </w:p>
    <w:p w:rsidR="003A724E" w:rsidRPr="00854C14" w:rsidRDefault="003A724E" w:rsidP="003A724E">
      <w:pPr>
        <w:shd w:val="clear" w:color="auto" w:fill="FFFFFF"/>
        <w:spacing w:after="0" w:line="276" w:lineRule="auto"/>
        <w:jc w:val="both"/>
        <w:rPr>
          <w:rFonts w:ascii="Times New Roman" w:eastAsia="Times New Roman" w:hAnsi="Times New Roman" w:cs="Times New Roman"/>
          <w:sz w:val="24"/>
          <w:szCs w:val="24"/>
          <w:lang w:eastAsia="ru-RU"/>
        </w:rPr>
      </w:pPr>
      <w:r w:rsidRPr="00854C14">
        <w:rPr>
          <w:rFonts w:ascii="Times New Roman" w:eastAsia="Times New Roman" w:hAnsi="Times New Roman" w:cs="Times New Roman"/>
          <w:b/>
          <w:bCs/>
          <w:sz w:val="24"/>
          <w:szCs w:val="24"/>
          <w:lang w:eastAsia="ru-RU"/>
        </w:rPr>
        <w:t xml:space="preserve">       </w:t>
      </w:r>
      <w:r w:rsidRPr="00854C14">
        <w:rPr>
          <w:rFonts w:ascii="Times New Roman" w:eastAsia="Times New Roman" w:hAnsi="Times New Roman" w:cs="Times New Roman"/>
          <w:sz w:val="24"/>
          <w:szCs w:val="24"/>
          <w:lang w:eastAsia="ru-RU"/>
        </w:rPr>
        <w:t>2.3.1.1</w:t>
      </w:r>
      <w:r w:rsidRPr="00854C14">
        <w:rPr>
          <w:rFonts w:ascii="Times New Roman" w:eastAsia="Times New Roman" w:hAnsi="Times New Roman" w:cs="Times New Roman"/>
          <w:i/>
          <w:iCs/>
          <w:sz w:val="24"/>
          <w:szCs w:val="24"/>
          <w:lang w:eastAsia="ru-RU"/>
        </w:rPr>
        <w:t>.</w:t>
      </w:r>
      <w:r w:rsidRPr="00854C14">
        <w:rPr>
          <w:rFonts w:ascii="Times New Roman" w:eastAsia="Times New Roman" w:hAnsi="Times New Roman" w:cs="Times New Roman"/>
          <w:iCs/>
          <w:sz w:val="24"/>
          <w:szCs w:val="24"/>
          <w:lang w:eastAsia="ru-RU"/>
        </w:rPr>
        <w:t xml:space="preserve"> </w:t>
      </w:r>
      <w:r w:rsidRPr="00854C14">
        <w:rPr>
          <w:rFonts w:ascii="Times New Roman" w:eastAsia="Times New Roman" w:hAnsi="Times New Roman" w:cs="Times New Roman"/>
          <w:sz w:val="24"/>
          <w:szCs w:val="24"/>
          <w:lang w:eastAsia="ru-RU"/>
        </w:rPr>
        <w:t xml:space="preserve">Выплата за интенсивность и высокие результаты работы – до </w:t>
      </w:r>
      <w:proofErr w:type="gramStart"/>
      <w:r w:rsidRPr="00854C14">
        <w:rPr>
          <w:rFonts w:ascii="Times New Roman" w:eastAsia="Times New Roman" w:hAnsi="Times New Roman" w:cs="Times New Roman"/>
          <w:sz w:val="24"/>
          <w:szCs w:val="24"/>
          <w:lang w:eastAsia="ru-RU"/>
        </w:rPr>
        <w:t>50  процентов</w:t>
      </w:r>
      <w:proofErr w:type="gramEnd"/>
      <w:r w:rsidRPr="00854C14">
        <w:rPr>
          <w:rFonts w:ascii="Times New Roman" w:eastAsia="Times New Roman" w:hAnsi="Times New Roman" w:cs="Times New Roman"/>
          <w:sz w:val="24"/>
          <w:szCs w:val="24"/>
          <w:lang w:eastAsia="ru-RU"/>
        </w:rPr>
        <w:t xml:space="preserve"> должностного оклада.</w:t>
      </w:r>
    </w:p>
    <w:p w:rsidR="003A724E" w:rsidRPr="00854C14" w:rsidRDefault="003A724E" w:rsidP="003A724E">
      <w:pPr>
        <w:shd w:val="clear" w:color="auto" w:fill="FFFFFF"/>
        <w:tabs>
          <w:tab w:val="left" w:pos="1450"/>
        </w:tabs>
        <w:spacing w:after="0" w:line="276" w:lineRule="auto"/>
        <w:jc w:val="both"/>
        <w:rPr>
          <w:rFonts w:ascii="Times New Roman" w:eastAsia="Times New Roman" w:hAnsi="Times New Roman" w:cs="Times New Roman"/>
          <w:color w:val="000000"/>
          <w:sz w:val="24"/>
          <w:szCs w:val="24"/>
          <w:lang w:eastAsia="ru-RU"/>
        </w:rPr>
      </w:pPr>
      <w:r w:rsidRPr="00854C14">
        <w:rPr>
          <w:rFonts w:ascii="Times New Roman" w:eastAsia="Times New Roman" w:hAnsi="Times New Roman" w:cs="Times New Roman"/>
          <w:b/>
          <w:bCs/>
          <w:sz w:val="24"/>
          <w:szCs w:val="24"/>
          <w:lang w:eastAsia="ru-RU"/>
        </w:rPr>
        <w:t xml:space="preserve">       </w:t>
      </w:r>
      <w:r w:rsidRPr="00854C14">
        <w:rPr>
          <w:rFonts w:ascii="Times New Roman" w:eastAsia="Times New Roman" w:hAnsi="Times New Roman" w:cs="Times New Roman"/>
          <w:sz w:val="24"/>
          <w:szCs w:val="24"/>
          <w:lang w:eastAsia="ru-RU"/>
        </w:rPr>
        <w:t xml:space="preserve">Выплата за интенсивность и высокие результаты работы устанавливается распоряжением администрации </w:t>
      </w:r>
      <w:r w:rsidRPr="00854C14">
        <w:rPr>
          <w:rFonts w:ascii="Times New Roman" w:eastAsia="Times New Roman" w:hAnsi="Times New Roman" w:cs="Times New Roman"/>
          <w:color w:val="000000"/>
          <w:sz w:val="24"/>
          <w:szCs w:val="24"/>
          <w:lang w:eastAsia="ru-RU"/>
        </w:rPr>
        <w:t>Лопьяльского сельского поселения Уржумского района Кировской области.</w:t>
      </w:r>
    </w:p>
    <w:p w:rsidR="003A724E" w:rsidRPr="00854C14" w:rsidRDefault="003A724E" w:rsidP="003A724E">
      <w:pPr>
        <w:shd w:val="clear" w:color="auto" w:fill="FFFFFF"/>
        <w:spacing w:after="0" w:line="276" w:lineRule="auto"/>
        <w:jc w:val="both"/>
        <w:rPr>
          <w:rFonts w:ascii="Times New Roman" w:eastAsia="Times New Roman" w:hAnsi="Times New Roman" w:cs="Times New Roman"/>
          <w:b/>
          <w:bCs/>
          <w:sz w:val="24"/>
          <w:szCs w:val="24"/>
          <w:lang w:eastAsia="ru-RU"/>
        </w:rPr>
      </w:pPr>
    </w:p>
    <w:p w:rsidR="003A724E" w:rsidRPr="00854C14" w:rsidRDefault="003A724E" w:rsidP="003A724E">
      <w:pPr>
        <w:shd w:val="clear" w:color="auto" w:fill="FFFFFF"/>
        <w:tabs>
          <w:tab w:val="left" w:pos="1450"/>
        </w:tabs>
        <w:spacing w:after="0" w:line="276" w:lineRule="auto"/>
        <w:jc w:val="both"/>
        <w:rPr>
          <w:rFonts w:ascii="Times New Roman" w:eastAsia="Times New Roman" w:hAnsi="Times New Roman" w:cs="Times New Roman"/>
          <w:color w:val="000000"/>
          <w:sz w:val="24"/>
          <w:szCs w:val="24"/>
          <w:lang w:eastAsia="ru-RU"/>
        </w:rPr>
      </w:pPr>
      <w:r w:rsidRPr="00854C14">
        <w:rPr>
          <w:rFonts w:ascii="Times New Roman" w:eastAsia="Times New Roman" w:hAnsi="Times New Roman" w:cs="Times New Roman"/>
          <w:b/>
          <w:bCs/>
          <w:sz w:val="24"/>
          <w:szCs w:val="24"/>
          <w:lang w:eastAsia="ru-RU"/>
        </w:rPr>
        <w:t xml:space="preserve">       </w:t>
      </w:r>
      <w:r w:rsidRPr="00854C14">
        <w:rPr>
          <w:rFonts w:ascii="Times New Roman" w:eastAsia="Times New Roman" w:hAnsi="Times New Roman" w:cs="Times New Roman"/>
          <w:sz w:val="24"/>
          <w:szCs w:val="24"/>
          <w:lang w:eastAsia="ru-RU"/>
        </w:rPr>
        <w:t xml:space="preserve">2.3.1.2. Премиальные выплаты производятся по итогам работы за месяц                       и оформляются распоряжением администрации </w:t>
      </w:r>
      <w:r w:rsidRPr="00854C14">
        <w:rPr>
          <w:rFonts w:ascii="Times New Roman" w:eastAsia="Times New Roman" w:hAnsi="Times New Roman" w:cs="Times New Roman"/>
          <w:color w:val="000000"/>
          <w:sz w:val="24"/>
          <w:szCs w:val="24"/>
          <w:lang w:eastAsia="ru-RU"/>
        </w:rPr>
        <w:t>Лопьяльского сельского поселения Уржумского района Кировской области.</w:t>
      </w:r>
    </w:p>
    <w:p w:rsidR="003A724E" w:rsidRPr="00854C14" w:rsidRDefault="003A724E" w:rsidP="003A724E">
      <w:pPr>
        <w:spacing w:after="0" w:line="276" w:lineRule="auto"/>
        <w:jc w:val="both"/>
        <w:rPr>
          <w:rFonts w:ascii="Times New Roman" w:eastAsia="Times New Roman" w:hAnsi="Times New Roman" w:cs="Times New Roman"/>
          <w:sz w:val="24"/>
          <w:szCs w:val="24"/>
          <w:lang w:eastAsia="ru-RU"/>
        </w:rPr>
      </w:pPr>
    </w:p>
    <w:p w:rsidR="003A724E" w:rsidRPr="00854C14" w:rsidRDefault="003A724E" w:rsidP="003A724E">
      <w:pPr>
        <w:spacing w:after="0" w:line="276" w:lineRule="auto"/>
        <w:jc w:val="both"/>
        <w:rPr>
          <w:rFonts w:ascii="Times New Roman" w:eastAsia="Times New Roman" w:hAnsi="Times New Roman" w:cs="Times New Roman"/>
          <w:sz w:val="24"/>
          <w:szCs w:val="24"/>
          <w:lang w:eastAsia="ru-RU"/>
        </w:rPr>
      </w:pPr>
      <w:r w:rsidRPr="00854C14">
        <w:rPr>
          <w:rFonts w:ascii="Times New Roman" w:eastAsia="Times New Roman" w:hAnsi="Times New Roman" w:cs="Times New Roman"/>
          <w:sz w:val="24"/>
          <w:szCs w:val="24"/>
          <w:lang w:eastAsia="ru-RU"/>
        </w:rPr>
        <w:t xml:space="preserve">       2.3.2. Выплаты стимулирующего характера устанавливаются в процентах        к должностному окладу.</w:t>
      </w:r>
    </w:p>
    <w:p w:rsidR="003A724E" w:rsidRPr="00854C14" w:rsidRDefault="003A724E" w:rsidP="003A724E">
      <w:pPr>
        <w:spacing w:after="0" w:line="276" w:lineRule="auto"/>
        <w:jc w:val="both"/>
        <w:rPr>
          <w:rFonts w:ascii="Times New Roman" w:eastAsia="Times New Roman" w:hAnsi="Times New Roman" w:cs="Times New Roman"/>
          <w:sz w:val="24"/>
          <w:szCs w:val="24"/>
          <w:lang w:eastAsia="ru-RU"/>
        </w:rPr>
      </w:pPr>
      <w:r w:rsidRPr="00854C14">
        <w:rPr>
          <w:rFonts w:ascii="Times New Roman" w:eastAsia="Times New Roman" w:hAnsi="Times New Roman" w:cs="Times New Roman"/>
          <w:sz w:val="24"/>
          <w:szCs w:val="24"/>
          <w:lang w:eastAsia="ru-RU"/>
        </w:rPr>
        <w:t xml:space="preserve">       2.3.3. Порядок и условия осуществления выплат стимулирующего характера определяется Положением о порядке выплат стимулирующего характера работникам МПО (приложение № 1 к Положению).</w:t>
      </w:r>
    </w:p>
    <w:p w:rsidR="003A724E" w:rsidRPr="00854C14" w:rsidRDefault="003A724E" w:rsidP="003A724E">
      <w:pPr>
        <w:shd w:val="clear" w:color="auto" w:fill="FFFFFF"/>
        <w:spacing w:after="0" w:line="276" w:lineRule="auto"/>
        <w:ind w:firstLine="709"/>
        <w:jc w:val="both"/>
        <w:rPr>
          <w:rFonts w:ascii="Times New Roman" w:eastAsia="Times New Roman" w:hAnsi="Times New Roman" w:cs="Times New Roman"/>
          <w:b/>
          <w:bCs/>
          <w:color w:val="000000"/>
          <w:sz w:val="24"/>
          <w:szCs w:val="24"/>
          <w:lang w:eastAsia="ru-RU"/>
        </w:rPr>
      </w:pPr>
      <w:r w:rsidRPr="00854C14">
        <w:rPr>
          <w:rFonts w:ascii="Times New Roman" w:eastAsia="Times New Roman" w:hAnsi="Times New Roman" w:cs="Times New Roman"/>
          <w:b/>
          <w:bCs/>
          <w:color w:val="000000"/>
          <w:sz w:val="24"/>
          <w:szCs w:val="24"/>
          <w:lang w:eastAsia="ru-RU"/>
        </w:rPr>
        <w:t>3. Другие вопросы оплаты труда</w:t>
      </w:r>
    </w:p>
    <w:p w:rsidR="003A724E" w:rsidRPr="00854C14" w:rsidRDefault="003A724E" w:rsidP="003A724E">
      <w:pPr>
        <w:shd w:val="clear" w:color="auto" w:fill="FFFFFF"/>
        <w:spacing w:after="0" w:line="276" w:lineRule="auto"/>
        <w:jc w:val="both"/>
        <w:rPr>
          <w:rFonts w:ascii="Times New Roman" w:eastAsia="Times New Roman" w:hAnsi="Times New Roman" w:cs="Times New Roman"/>
          <w:b/>
          <w:bCs/>
          <w:color w:val="000000"/>
          <w:sz w:val="24"/>
          <w:szCs w:val="24"/>
          <w:lang w:eastAsia="ru-RU"/>
        </w:rPr>
      </w:pPr>
      <w:r w:rsidRPr="00854C14">
        <w:rPr>
          <w:rFonts w:ascii="Times New Roman" w:eastAsia="Times New Roman" w:hAnsi="Times New Roman" w:cs="Times New Roman"/>
          <w:b/>
          <w:bCs/>
          <w:color w:val="000000"/>
          <w:sz w:val="24"/>
          <w:szCs w:val="24"/>
          <w:lang w:eastAsia="ru-RU"/>
        </w:rPr>
        <w:t xml:space="preserve">       </w:t>
      </w:r>
      <w:r w:rsidRPr="00854C14">
        <w:rPr>
          <w:rFonts w:ascii="Times New Roman" w:eastAsia="Times New Roman" w:hAnsi="Times New Roman" w:cs="Times New Roman"/>
          <w:color w:val="000000"/>
          <w:sz w:val="24"/>
          <w:szCs w:val="24"/>
          <w:lang w:eastAsia="ru-RU"/>
        </w:rPr>
        <w:t>3.1. Работникам МПО, занятым на условиях неполного рабочего времени, должностной оклад и выплаты компенсационного и стимулирующего характера устанавливаются пропорционально отработанному времени.</w:t>
      </w:r>
    </w:p>
    <w:p w:rsidR="003A724E" w:rsidRPr="00854C14" w:rsidRDefault="003A724E" w:rsidP="003A724E">
      <w:pPr>
        <w:shd w:val="clear" w:color="auto" w:fill="FFFFFF"/>
        <w:spacing w:after="0" w:line="276" w:lineRule="auto"/>
        <w:jc w:val="both"/>
        <w:rPr>
          <w:rFonts w:ascii="Times New Roman" w:eastAsia="Times New Roman" w:hAnsi="Times New Roman" w:cs="Times New Roman"/>
          <w:b/>
          <w:bCs/>
          <w:color w:val="000000"/>
          <w:sz w:val="24"/>
          <w:szCs w:val="24"/>
          <w:lang w:eastAsia="ru-RU"/>
        </w:rPr>
      </w:pPr>
      <w:r w:rsidRPr="00854C14">
        <w:rPr>
          <w:rFonts w:ascii="Times New Roman" w:eastAsia="Times New Roman" w:hAnsi="Times New Roman" w:cs="Times New Roman"/>
          <w:b/>
          <w:bCs/>
          <w:color w:val="000000"/>
          <w:sz w:val="24"/>
          <w:szCs w:val="24"/>
          <w:lang w:eastAsia="ru-RU"/>
        </w:rPr>
        <w:t xml:space="preserve">       </w:t>
      </w:r>
      <w:r w:rsidRPr="00854C14">
        <w:rPr>
          <w:rFonts w:ascii="Times New Roman" w:eastAsia="Times New Roman" w:hAnsi="Times New Roman" w:cs="Times New Roman"/>
          <w:color w:val="000000"/>
          <w:sz w:val="24"/>
          <w:szCs w:val="24"/>
          <w:lang w:eastAsia="ru-RU"/>
        </w:rPr>
        <w:t>3.2. Для оплаты труда работников может применяться почасовая оплата труда.</w:t>
      </w:r>
    </w:p>
    <w:p w:rsidR="003A724E" w:rsidRPr="00854C14" w:rsidRDefault="003A724E" w:rsidP="003A724E">
      <w:pPr>
        <w:shd w:val="clear" w:color="auto" w:fill="FFFFFF"/>
        <w:spacing w:after="0" w:line="276" w:lineRule="auto"/>
        <w:jc w:val="both"/>
        <w:rPr>
          <w:rFonts w:ascii="Times New Roman" w:eastAsia="Times New Roman" w:hAnsi="Times New Roman" w:cs="Times New Roman"/>
          <w:b/>
          <w:bCs/>
          <w:color w:val="000000"/>
          <w:sz w:val="24"/>
          <w:szCs w:val="24"/>
          <w:lang w:eastAsia="ru-RU"/>
        </w:rPr>
      </w:pPr>
      <w:r w:rsidRPr="00854C14">
        <w:rPr>
          <w:rFonts w:ascii="Times New Roman" w:eastAsia="Times New Roman" w:hAnsi="Times New Roman" w:cs="Times New Roman"/>
          <w:b/>
          <w:bCs/>
          <w:color w:val="000000"/>
          <w:sz w:val="24"/>
          <w:szCs w:val="24"/>
          <w:lang w:eastAsia="ru-RU"/>
        </w:rPr>
        <w:t xml:space="preserve">       </w:t>
      </w:r>
      <w:r w:rsidRPr="00854C14">
        <w:rPr>
          <w:rFonts w:ascii="Times New Roman" w:eastAsia="Times New Roman" w:hAnsi="Times New Roman" w:cs="Times New Roman"/>
          <w:color w:val="000000"/>
          <w:sz w:val="24"/>
          <w:szCs w:val="24"/>
          <w:lang w:eastAsia="ru-RU"/>
        </w:rPr>
        <w:t>Часовая тарифная ставка рассчитывается исходя из месячной нормы рабочего времени по графику 40 – часовой рабочей недели.</w:t>
      </w:r>
    </w:p>
    <w:p w:rsidR="003A724E" w:rsidRPr="00854C14" w:rsidRDefault="003A724E" w:rsidP="003A724E">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854C14">
        <w:rPr>
          <w:rFonts w:ascii="Times New Roman" w:eastAsia="Times New Roman" w:hAnsi="Times New Roman" w:cs="Times New Roman"/>
          <w:b/>
          <w:bCs/>
          <w:color w:val="000000"/>
          <w:sz w:val="24"/>
          <w:szCs w:val="24"/>
          <w:lang w:eastAsia="ru-RU"/>
        </w:rPr>
        <w:t xml:space="preserve">       </w:t>
      </w:r>
      <w:r w:rsidRPr="00854C14">
        <w:rPr>
          <w:rFonts w:ascii="Times New Roman" w:eastAsia="Times New Roman" w:hAnsi="Times New Roman" w:cs="Times New Roman"/>
          <w:color w:val="000000"/>
          <w:sz w:val="24"/>
          <w:szCs w:val="24"/>
          <w:lang w:eastAsia="ru-RU"/>
        </w:rPr>
        <w:t>Выплата поощрения производится в соответствии с Порядком и условиями установления премиальных выплат (приложение № 2 к Положению).</w:t>
      </w:r>
    </w:p>
    <w:p w:rsidR="003A724E" w:rsidRPr="00854C14" w:rsidRDefault="003A724E" w:rsidP="003A724E">
      <w:pPr>
        <w:shd w:val="clear" w:color="auto" w:fill="FFFFFF"/>
        <w:tabs>
          <w:tab w:val="left" w:pos="1450"/>
        </w:tabs>
        <w:spacing w:after="0" w:line="276" w:lineRule="auto"/>
        <w:jc w:val="both"/>
        <w:rPr>
          <w:rFonts w:ascii="Times New Roman" w:eastAsia="Times New Roman" w:hAnsi="Times New Roman" w:cs="Times New Roman"/>
          <w:color w:val="000000"/>
          <w:sz w:val="24"/>
          <w:szCs w:val="24"/>
          <w:lang w:eastAsia="ru-RU"/>
        </w:rPr>
      </w:pPr>
      <w:r w:rsidRPr="00854C14">
        <w:rPr>
          <w:rFonts w:ascii="Times New Roman" w:eastAsia="Times New Roman" w:hAnsi="Times New Roman" w:cs="Times New Roman"/>
          <w:color w:val="000000"/>
          <w:sz w:val="24"/>
          <w:szCs w:val="24"/>
          <w:lang w:eastAsia="ru-RU"/>
        </w:rPr>
        <w:t xml:space="preserve">       3.3. Увеличение должностных окладов работников МПО производится на основании распоряжения администрации Лопьяльского сельского поселения Уржумского района Кировской области.</w:t>
      </w:r>
    </w:p>
    <w:p w:rsidR="00854C14" w:rsidRDefault="00854C14" w:rsidP="003A724E">
      <w:pPr>
        <w:shd w:val="clear" w:color="auto" w:fill="FFFFFF"/>
        <w:tabs>
          <w:tab w:val="left" w:pos="1450"/>
        </w:tabs>
        <w:spacing w:after="0" w:line="360" w:lineRule="auto"/>
        <w:ind w:firstLine="709"/>
        <w:jc w:val="both"/>
        <w:rPr>
          <w:rFonts w:ascii="Times New Roman" w:eastAsia="Times New Roman" w:hAnsi="Times New Roman" w:cs="Times New Roman"/>
          <w:b/>
          <w:bCs/>
          <w:color w:val="000000"/>
          <w:sz w:val="24"/>
          <w:szCs w:val="24"/>
          <w:lang w:eastAsia="ru-RU"/>
        </w:rPr>
      </w:pPr>
    </w:p>
    <w:p w:rsidR="003A724E" w:rsidRPr="00854C14" w:rsidRDefault="003A724E" w:rsidP="003A724E">
      <w:pPr>
        <w:shd w:val="clear" w:color="auto" w:fill="FFFFFF"/>
        <w:tabs>
          <w:tab w:val="left" w:pos="1450"/>
        </w:tabs>
        <w:spacing w:after="0" w:line="360" w:lineRule="auto"/>
        <w:ind w:firstLine="709"/>
        <w:jc w:val="both"/>
        <w:rPr>
          <w:rFonts w:ascii="Times New Roman" w:eastAsia="Times New Roman" w:hAnsi="Times New Roman" w:cs="Times New Roman"/>
          <w:b/>
          <w:bCs/>
          <w:color w:val="000000"/>
          <w:sz w:val="24"/>
          <w:szCs w:val="24"/>
          <w:lang w:eastAsia="ru-RU"/>
        </w:rPr>
      </w:pPr>
      <w:r w:rsidRPr="00854C14">
        <w:rPr>
          <w:rFonts w:ascii="Times New Roman" w:eastAsia="Times New Roman" w:hAnsi="Times New Roman" w:cs="Times New Roman"/>
          <w:b/>
          <w:bCs/>
          <w:color w:val="000000"/>
          <w:sz w:val="24"/>
          <w:szCs w:val="24"/>
          <w:lang w:eastAsia="ru-RU"/>
        </w:rPr>
        <w:t>4. Учет рабочего времени</w:t>
      </w:r>
    </w:p>
    <w:p w:rsidR="003A724E" w:rsidRPr="00854C14" w:rsidRDefault="003A724E" w:rsidP="003A724E">
      <w:pPr>
        <w:shd w:val="clear" w:color="auto" w:fill="FFFFFF"/>
        <w:tabs>
          <w:tab w:val="left" w:pos="1450"/>
        </w:tabs>
        <w:spacing w:after="0" w:line="360" w:lineRule="auto"/>
        <w:jc w:val="both"/>
        <w:rPr>
          <w:rFonts w:ascii="Times New Roman" w:eastAsia="Times New Roman" w:hAnsi="Times New Roman" w:cs="Times New Roman"/>
          <w:color w:val="000000"/>
          <w:sz w:val="24"/>
          <w:szCs w:val="24"/>
          <w:lang w:eastAsia="ru-RU"/>
        </w:rPr>
      </w:pPr>
      <w:r w:rsidRPr="00854C14">
        <w:rPr>
          <w:rFonts w:ascii="Times New Roman" w:eastAsia="Times New Roman" w:hAnsi="Times New Roman" w:cs="Times New Roman"/>
          <w:b/>
          <w:bCs/>
          <w:color w:val="000000"/>
          <w:sz w:val="24"/>
          <w:szCs w:val="24"/>
          <w:lang w:eastAsia="ru-RU"/>
        </w:rPr>
        <w:t xml:space="preserve">       </w:t>
      </w:r>
      <w:r w:rsidRPr="00854C14">
        <w:rPr>
          <w:rFonts w:ascii="Times New Roman" w:eastAsia="Times New Roman" w:hAnsi="Times New Roman" w:cs="Times New Roman"/>
          <w:color w:val="000000"/>
          <w:sz w:val="24"/>
          <w:szCs w:val="24"/>
          <w:lang w:eastAsia="ru-RU"/>
        </w:rPr>
        <w:t>4.1. Установить суммированный учет рабочего времени с учетным периодом один год, в соответствии с приложением № 3 Положения.</w:t>
      </w:r>
    </w:p>
    <w:tbl>
      <w:tblPr>
        <w:tblW w:w="9355"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5"/>
      </w:tblGrid>
      <w:tr w:rsidR="003A724E" w:rsidRPr="00854C14" w:rsidTr="00FC2056">
        <w:trPr>
          <w:trHeight w:val="414"/>
        </w:trPr>
        <w:tc>
          <w:tcPr>
            <w:tcW w:w="9355" w:type="dxa"/>
            <w:tcBorders>
              <w:top w:val="nil"/>
              <w:left w:val="nil"/>
              <w:bottom w:val="nil"/>
              <w:right w:val="nil"/>
            </w:tcBorders>
          </w:tcPr>
          <w:p w:rsidR="003A724E" w:rsidRPr="00854C14" w:rsidRDefault="003A724E" w:rsidP="00FC2056">
            <w:pPr>
              <w:autoSpaceDE w:val="0"/>
              <w:autoSpaceDN w:val="0"/>
              <w:adjustRightInd w:val="0"/>
              <w:spacing w:after="0" w:line="276" w:lineRule="auto"/>
              <w:ind w:right="150" w:firstLine="714"/>
              <w:jc w:val="both"/>
              <w:rPr>
                <w:rFonts w:ascii="Times New Roman" w:eastAsia="Calibri" w:hAnsi="Times New Roman" w:cs="Times New Roman"/>
                <w:sz w:val="24"/>
                <w:szCs w:val="24"/>
                <w:lang w:eastAsia="ru-RU"/>
              </w:rPr>
            </w:pPr>
            <w:r w:rsidRPr="00854C14">
              <w:rPr>
                <w:rFonts w:ascii="Times New Roman" w:eastAsia="Times New Roman" w:hAnsi="Times New Roman" w:cs="Times New Roman"/>
                <w:color w:val="000000"/>
                <w:sz w:val="24"/>
                <w:szCs w:val="24"/>
                <w:lang w:eastAsia="ru-RU"/>
              </w:rPr>
              <w:t xml:space="preserve">         </w:t>
            </w:r>
          </w:p>
        </w:tc>
      </w:tr>
      <w:tr w:rsidR="003A724E" w:rsidRPr="00854C14" w:rsidTr="00FC2056">
        <w:tc>
          <w:tcPr>
            <w:tcW w:w="9355" w:type="dxa"/>
            <w:tcBorders>
              <w:top w:val="nil"/>
              <w:left w:val="nil"/>
              <w:bottom w:val="nil"/>
              <w:right w:val="nil"/>
            </w:tcBorders>
          </w:tcPr>
          <w:p w:rsidR="003A724E" w:rsidRPr="00854C14" w:rsidRDefault="003A724E" w:rsidP="00FC2056">
            <w:pPr>
              <w:autoSpaceDE w:val="0"/>
              <w:autoSpaceDN w:val="0"/>
              <w:adjustRightInd w:val="0"/>
              <w:spacing w:after="0" w:line="276" w:lineRule="auto"/>
              <w:ind w:firstLine="714"/>
              <w:jc w:val="both"/>
              <w:rPr>
                <w:rFonts w:ascii="Times New Roman" w:eastAsia="Calibri" w:hAnsi="Times New Roman" w:cs="Times New Roman"/>
                <w:sz w:val="24"/>
                <w:szCs w:val="24"/>
                <w:lang w:eastAsia="ru-RU"/>
              </w:rPr>
            </w:pPr>
          </w:p>
        </w:tc>
      </w:tr>
      <w:tr w:rsidR="003A724E" w:rsidRPr="00854C14" w:rsidTr="00FC2056">
        <w:tc>
          <w:tcPr>
            <w:tcW w:w="9355" w:type="dxa"/>
            <w:tcBorders>
              <w:top w:val="nil"/>
              <w:left w:val="nil"/>
              <w:bottom w:val="nil"/>
              <w:right w:val="nil"/>
            </w:tcBorders>
          </w:tcPr>
          <w:p w:rsidR="003A724E" w:rsidRPr="00854C14" w:rsidRDefault="003A724E" w:rsidP="00FC2056">
            <w:pPr>
              <w:autoSpaceDE w:val="0"/>
              <w:autoSpaceDN w:val="0"/>
              <w:adjustRightInd w:val="0"/>
              <w:spacing w:after="0" w:line="276" w:lineRule="auto"/>
              <w:ind w:firstLine="714"/>
              <w:jc w:val="both"/>
              <w:rPr>
                <w:rFonts w:ascii="Times New Roman" w:eastAsia="Calibri" w:hAnsi="Times New Roman" w:cs="Times New Roman"/>
                <w:sz w:val="24"/>
                <w:szCs w:val="24"/>
                <w:lang w:eastAsia="ru-RU"/>
              </w:rPr>
            </w:pPr>
          </w:p>
        </w:tc>
      </w:tr>
    </w:tbl>
    <w:p w:rsidR="003A724E" w:rsidRPr="00854C14" w:rsidRDefault="003A724E" w:rsidP="003A724E">
      <w:pPr>
        <w:spacing w:after="0" w:line="240" w:lineRule="auto"/>
        <w:jc w:val="right"/>
        <w:rPr>
          <w:rFonts w:ascii="Times New Roman" w:eastAsia="Times New Roman" w:hAnsi="Times New Roman" w:cs="Times New Roman"/>
          <w:sz w:val="24"/>
          <w:szCs w:val="24"/>
          <w:lang w:eastAsia="ru-RU"/>
        </w:rPr>
      </w:pPr>
      <w:r w:rsidRPr="00854C14">
        <w:rPr>
          <w:rFonts w:ascii="Times New Roman" w:eastAsia="Times New Roman" w:hAnsi="Times New Roman" w:cs="Times New Roman"/>
          <w:sz w:val="24"/>
          <w:szCs w:val="24"/>
          <w:lang w:eastAsia="ru-RU"/>
        </w:rPr>
        <w:t>Приложение № 1</w:t>
      </w:r>
    </w:p>
    <w:p w:rsidR="003A724E" w:rsidRPr="00854C14" w:rsidRDefault="003A724E" w:rsidP="003A724E">
      <w:pPr>
        <w:spacing w:after="0" w:line="240" w:lineRule="auto"/>
        <w:jc w:val="right"/>
        <w:rPr>
          <w:rFonts w:ascii="Times New Roman" w:eastAsia="Times New Roman" w:hAnsi="Times New Roman" w:cs="Times New Roman"/>
          <w:sz w:val="24"/>
          <w:szCs w:val="24"/>
          <w:lang w:eastAsia="ru-RU"/>
        </w:rPr>
      </w:pPr>
      <w:r w:rsidRPr="00854C14">
        <w:rPr>
          <w:rFonts w:ascii="Times New Roman" w:eastAsia="Times New Roman" w:hAnsi="Times New Roman" w:cs="Times New Roman"/>
          <w:sz w:val="24"/>
          <w:szCs w:val="24"/>
          <w:lang w:eastAsia="ru-RU"/>
        </w:rPr>
        <w:t xml:space="preserve"> к Положению</w:t>
      </w:r>
    </w:p>
    <w:p w:rsidR="003A724E" w:rsidRPr="00854C14" w:rsidRDefault="003A724E" w:rsidP="003A724E">
      <w:pPr>
        <w:spacing w:after="0" w:line="240" w:lineRule="auto"/>
        <w:jc w:val="both"/>
        <w:rPr>
          <w:rFonts w:ascii="Times New Roman" w:eastAsia="Times New Roman" w:hAnsi="Times New Roman" w:cs="Times New Roman"/>
          <w:b/>
          <w:sz w:val="24"/>
          <w:szCs w:val="24"/>
          <w:lang w:eastAsia="ru-RU"/>
        </w:rPr>
      </w:pPr>
    </w:p>
    <w:p w:rsidR="003A724E" w:rsidRPr="00854C14" w:rsidRDefault="003A724E" w:rsidP="003A724E">
      <w:pPr>
        <w:spacing w:after="0" w:line="276" w:lineRule="auto"/>
        <w:jc w:val="both"/>
        <w:rPr>
          <w:rFonts w:ascii="Times New Roman" w:eastAsia="Times New Roman" w:hAnsi="Times New Roman" w:cs="Times New Roman"/>
          <w:b/>
          <w:bCs/>
          <w:sz w:val="24"/>
          <w:szCs w:val="24"/>
          <w:lang w:eastAsia="ru-RU"/>
        </w:rPr>
      </w:pPr>
      <w:r w:rsidRPr="00854C14">
        <w:rPr>
          <w:rFonts w:ascii="Times New Roman" w:eastAsia="Times New Roman" w:hAnsi="Times New Roman" w:cs="Times New Roman"/>
          <w:b/>
          <w:bCs/>
          <w:color w:val="000000"/>
          <w:sz w:val="24"/>
          <w:szCs w:val="24"/>
          <w:lang w:eastAsia="ru-RU"/>
        </w:rPr>
        <w:t>Положение о порядке выплат стимулирующего характера работникам МПО</w:t>
      </w:r>
    </w:p>
    <w:p w:rsidR="003A724E" w:rsidRPr="00854C14" w:rsidRDefault="003A724E" w:rsidP="003A724E">
      <w:pPr>
        <w:spacing w:after="0" w:line="276" w:lineRule="auto"/>
        <w:jc w:val="both"/>
        <w:rPr>
          <w:rFonts w:ascii="Times New Roman" w:eastAsia="Times New Roman" w:hAnsi="Times New Roman" w:cs="Times New Roman"/>
          <w:b/>
          <w:bCs/>
          <w:sz w:val="24"/>
          <w:szCs w:val="24"/>
          <w:lang w:eastAsia="ru-RU"/>
        </w:rPr>
      </w:pPr>
      <w:r w:rsidRPr="00854C14">
        <w:rPr>
          <w:rFonts w:ascii="Times New Roman" w:eastAsia="Times New Roman" w:hAnsi="Times New Roman" w:cs="Times New Roman"/>
          <w:b/>
          <w:bCs/>
          <w:sz w:val="24"/>
          <w:szCs w:val="24"/>
          <w:lang w:eastAsia="ru-RU"/>
        </w:rPr>
        <w:t xml:space="preserve">       </w:t>
      </w:r>
      <w:r w:rsidRPr="00854C14">
        <w:rPr>
          <w:rFonts w:ascii="Times New Roman" w:eastAsia="Times New Roman" w:hAnsi="Times New Roman" w:cs="Times New Roman"/>
          <w:sz w:val="24"/>
          <w:szCs w:val="24"/>
          <w:lang w:eastAsia="ru-RU"/>
        </w:rPr>
        <w:t>1. В целях поощрения работников к повышению результативности и качества труда устанавливаются выплаты стимулирующего характера:</w:t>
      </w:r>
    </w:p>
    <w:p w:rsidR="003A724E" w:rsidRPr="00854C14" w:rsidRDefault="003A724E" w:rsidP="003A724E">
      <w:pPr>
        <w:spacing w:after="0" w:line="276" w:lineRule="auto"/>
        <w:jc w:val="both"/>
        <w:rPr>
          <w:rFonts w:ascii="Times New Roman" w:eastAsia="Times New Roman" w:hAnsi="Times New Roman" w:cs="Times New Roman"/>
          <w:b/>
          <w:bCs/>
          <w:sz w:val="24"/>
          <w:szCs w:val="24"/>
          <w:lang w:eastAsia="ru-RU"/>
        </w:rPr>
      </w:pPr>
      <w:r w:rsidRPr="00854C14">
        <w:rPr>
          <w:rFonts w:ascii="Times New Roman" w:eastAsia="Times New Roman" w:hAnsi="Times New Roman" w:cs="Times New Roman"/>
          <w:sz w:val="24"/>
          <w:szCs w:val="24"/>
          <w:lang w:eastAsia="ru-RU"/>
        </w:rPr>
        <w:t xml:space="preserve">       выплаты за интенсивность и высокие результаты работы;</w:t>
      </w:r>
    </w:p>
    <w:p w:rsidR="003A724E" w:rsidRPr="00854C14" w:rsidRDefault="003A724E" w:rsidP="003A724E">
      <w:pPr>
        <w:spacing w:after="0" w:line="276" w:lineRule="auto"/>
        <w:jc w:val="both"/>
        <w:rPr>
          <w:rFonts w:ascii="Times New Roman" w:eastAsia="Times New Roman" w:hAnsi="Times New Roman" w:cs="Times New Roman"/>
          <w:b/>
          <w:bCs/>
          <w:sz w:val="24"/>
          <w:szCs w:val="24"/>
          <w:lang w:eastAsia="ru-RU"/>
        </w:rPr>
      </w:pPr>
      <w:r w:rsidRPr="00854C14">
        <w:rPr>
          <w:rFonts w:ascii="Times New Roman" w:eastAsia="Times New Roman" w:hAnsi="Times New Roman" w:cs="Times New Roman"/>
          <w:b/>
          <w:bCs/>
          <w:sz w:val="24"/>
          <w:szCs w:val="24"/>
          <w:lang w:eastAsia="ru-RU"/>
        </w:rPr>
        <w:t xml:space="preserve">       </w:t>
      </w:r>
      <w:r w:rsidRPr="00854C14">
        <w:rPr>
          <w:rFonts w:ascii="Times New Roman" w:eastAsia="Times New Roman" w:hAnsi="Times New Roman" w:cs="Times New Roman"/>
          <w:sz w:val="24"/>
          <w:szCs w:val="24"/>
          <w:lang w:eastAsia="ru-RU"/>
        </w:rPr>
        <w:t>выплаты за качество выполняемых работ;</w:t>
      </w:r>
    </w:p>
    <w:p w:rsidR="003A724E" w:rsidRPr="00854C14" w:rsidRDefault="003A724E" w:rsidP="003A724E">
      <w:pPr>
        <w:shd w:val="clear" w:color="auto" w:fill="FFFFFF"/>
        <w:tabs>
          <w:tab w:val="left" w:pos="1450"/>
        </w:tabs>
        <w:spacing w:after="0" w:line="276" w:lineRule="auto"/>
        <w:jc w:val="both"/>
        <w:rPr>
          <w:rFonts w:ascii="Times New Roman" w:eastAsia="Times New Roman" w:hAnsi="Times New Roman" w:cs="Times New Roman"/>
          <w:color w:val="000000"/>
          <w:sz w:val="24"/>
          <w:szCs w:val="24"/>
          <w:lang w:eastAsia="ru-RU"/>
        </w:rPr>
      </w:pPr>
      <w:r w:rsidRPr="00854C14">
        <w:rPr>
          <w:rFonts w:ascii="Times New Roman" w:eastAsia="Times New Roman" w:hAnsi="Times New Roman" w:cs="Times New Roman"/>
          <w:b/>
          <w:bCs/>
          <w:sz w:val="24"/>
          <w:szCs w:val="24"/>
          <w:lang w:eastAsia="ru-RU"/>
        </w:rPr>
        <w:t xml:space="preserve">       </w:t>
      </w:r>
      <w:r w:rsidRPr="00854C14">
        <w:rPr>
          <w:rFonts w:ascii="Times New Roman" w:eastAsia="Times New Roman" w:hAnsi="Times New Roman" w:cs="Times New Roman"/>
          <w:sz w:val="24"/>
          <w:szCs w:val="24"/>
          <w:lang w:eastAsia="ru-RU"/>
        </w:rPr>
        <w:t xml:space="preserve">Конкретные размеры и условия выплат стимулирующего характера устанавливаются локальными нормативными актами администрации </w:t>
      </w:r>
      <w:r w:rsidRPr="00854C14">
        <w:rPr>
          <w:rFonts w:ascii="Times New Roman" w:eastAsia="Times New Roman" w:hAnsi="Times New Roman" w:cs="Times New Roman"/>
          <w:color w:val="000000"/>
          <w:sz w:val="24"/>
          <w:szCs w:val="24"/>
          <w:lang w:eastAsia="ru-RU"/>
        </w:rPr>
        <w:t>Лопьяльского сельского поселения Уржумского района Кировской области,</w:t>
      </w:r>
    </w:p>
    <w:p w:rsidR="003A724E" w:rsidRPr="00854C14" w:rsidRDefault="003A724E" w:rsidP="003A724E">
      <w:pPr>
        <w:spacing w:after="0" w:line="276" w:lineRule="auto"/>
        <w:jc w:val="both"/>
        <w:rPr>
          <w:rFonts w:ascii="Times New Roman" w:eastAsia="Times New Roman" w:hAnsi="Times New Roman" w:cs="Times New Roman"/>
          <w:sz w:val="24"/>
          <w:szCs w:val="24"/>
          <w:lang w:eastAsia="ru-RU"/>
        </w:rPr>
      </w:pPr>
      <w:r w:rsidRPr="00854C14">
        <w:rPr>
          <w:rFonts w:ascii="Times New Roman" w:eastAsia="Times New Roman" w:hAnsi="Times New Roman" w:cs="Times New Roman"/>
          <w:sz w:val="24"/>
          <w:szCs w:val="24"/>
          <w:lang w:eastAsia="ru-RU"/>
        </w:rPr>
        <w:t>а также трудовыми соглашениями.</w:t>
      </w:r>
    </w:p>
    <w:p w:rsidR="003A724E" w:rsidRPr="00854C14" w:rsidRDefault="003A724E" w:rsidP="003A724E">
      <w:pPr>
        <w:shd w:val="clear" w:color="auto" w:fill="FFFFFF"/>
        <w:tabs>
          <w:tab w:val="left" w:pos="1450"/>
        </w:tabs>
        <w:spacing w:after="0" w:line="276" w:lineRule="auto"/>
        <w:jc w:val="both"/>
        <w:rPr>
          <w:rFonts w:ascii="Times New Roman" w:eastAsia="Times New Roman" w:hAnsi="Times New Roman" w:cs="Times New Roman"/>
          <w:sz w:val="24"/>
          <w:szCs w:val="24"/>
          <w:lang w:eastAsia="ru-RU"/>
        </w:rPr>
      </w:pPr>
      <w:r w:rsidRPr="00854C14">
        <w:rPr>
          <w:rFonts w:ascii="Times New Roman" w:eastAsia="Times New Roman" w:hAnsi="Times New Roman" w:cs="Times New Roman"/>
          <w:sz w:val="24"/>
          <w:szCs w:val="24"/>
          <w:lang w:eastAsia="ru-RU"/>
        </w:rPr>
        <w:t xml:space="preserve">       1.1. Выплаты за интенсивность и высокие результаты работы устанавливаются распоряжением администрации </w:t>
      </w:r>
      <w:r w:rsidRPr="00854C14">
        <w:rPr>
          <w:rFonts w:ascii="Times New Roman" w:eastAsia="Times New Roman" w:hAnsi="Times New Roman" w:cs="Times New Roman"/>
          <w:color w:val="000000"/>
          <w:sz w:val="24"/>
          <w:szCs w:val="24"/>
          <w:lang w:eastAsia="ru-RU"/>
        </w:rPr>
        <w:t xml:space="preserve">Лопьяльского сельского поселения Уржумского района Кировской области </w:t>
      </w:r>
      <w:r w:rsidRPr="00854C14">
        <w:rPr>
          <w:rFonts w:ascii="Times New Roman" w:eastAsia="Times New Roman" w:hAnsi="Times New Roman" w:cs="Times New Roman"/>
          <w:sz w:val="24"/>
          <w:szCs w:val="24"/>
          <w:lang w:eastAsia="ru-RU"/>
        </w:rPr>
        <w:t>с указанием конкретного размера на определённый период в пределах фонда оплаты труда с учётом конкретных показателей в размере до 50 процентов должностного оклада работника, которому устанавливаются указанные выплаты.</w:t>
      </w:r>
    </w:p>
    <w:p w:rsidR="003A724E" w:rsidRPr="00854C14" w:rsidRDefault="003A724E" w:rsidP="003A724E">
      <w:pPr>
        <w:spacing w:after="0" w:line="276" w:lineRule="auto"/>
        <w:jc w:val="both"/>
        <w:rPr>
          <w:rFonts w:ascii="Times New Roman" w:eastAsia="Times New Roman" w:hAnsi="Times New Roman" w:cs="Times New Roman"/>
          <w:sz w:val="24"/>
          <w:szCs w:val="24"/>
          <w:lang w:eastAsia="ru-RU"/>
        </w:rPr>
      </w:pPr>
      <w:r w:rsidRPr="00854C14">
        <w:rPr>
          <w:rFonts w:ascii="Times New Roman" w:eastAsia="Times New Roman" w:hAnsi="Times New Roman" w:cs="Times New Roman"/>
          <w:sz w:val="24"/>
          <w:szCs w:val="24"/>
          <w:lang w:eastAsia="ru-RU"/>
        </w:rPr>
        <w:t xml:space="preserve">       Конкретными показателями (показателем) оценки интенсивности и высоких результатов работы служащих могут быть установлены:</w:t>
      </w:r>
    </w:p>
    <w:p w:rsidR="003A724E" w:rsidRPr="00854C14" w:rsidRDefault="003A724E" w:rsidP="003A724E">
      <w:pPr>
        <w:spacing w:after="0" w:line="276" w:lineRule="auto"/>
        <w:jc w:val="both"/>
        <w:rPr>
          <w:rFonts w:ascii="Times New Roman" w:eastAsia="Times New Roman" w:hAnsi="Times New Roman" w:cs="Times New Roman"/>
          <w:sz w:val="24"/>
          <w:szCs w:val="24"/>
          <w:lang w:eastAsia="ru-RU"/>
        </w:rPr>
      </w:pPr>
      <w:r w:rsidRPr="00854C14">
        <w:rPr>
          <w:rFonts w:ascii="Times New Roman" w:eastAsia="Times New Roman" w:hAnsi="Times New Roman" w:cs="Times New Roman"/>
          <w:sz w:val="24"/>
          <w:szCs w:val="24"/>
          <w:lang w:eastAsia="ru-RU"/>
        </w:rPr>
        <w:t xml:space="preserve">       от степени ответственности при выполнении поставленных задач;</w:t>
      </w:r>
    </w:p>
    <w:p w:rsidR="003A724E" w:rsidRPr="00854C14" w:rsidRDefault="003A724E" w:rsidP="003A724E">
      <w:pPr>
        <w:spacing w:after="0" w:line="276" w:lineRule="auto"/>
        <w:jc w:val="both"/>
        <w:rPr>
          <w:rFonts w:ascii="Times New Roman" w:eastAsia="Times New Roman" w:hAnsi="Times New Roman" w:cs="Times New Roman"/>
          <w:sz w:val="24"/>
          <w:szCs w:val="24"/>
          <w:lang w:eastAsia="ru-RU"/>
        </w:rPr>
      </w:pPr>
      <w:r w:rsidRPr="00854C14">
        <w:rPr>
          <w:rFonts w:ascii="Times New Roman" w:eastAsia="Times New Roman" w:hAnsi="Times New Roman" w:cs="Times New Roman"/>
          <w:sz w:val="24"/>
          <w:szCs w:val="24"/>
          <w:lang w:eastAsia="ru-RU"/>
        </w:rPr>
        <w:t xml:space="preserve">       строгое соблюдение технологической дисциплины;</w:t>
      </w:r>
    </w:p>
    <w:p w:rsidR="003A724E" w:rsidRPr="00854C14" w:rsidRDefault="003A724E" w:rsidP="003A724E">
      <w:pPr>
        <w:spacing w:after="0" w:line="276" w:lineRule="auto"/>
        <w:jc w:val="both"/>
        <w:rPr>
          <w:rFonts w:ascii="Times New Roman" w:eastAsia="Times New Roman" w:hAnsi="Times New Roman" w:cs="Times New Roman"/>
          <w:sz w:val="24"/>
          <w:szCs w:val="24"/>
          <w:lang w:eastAsia="ru-RU"/>
        </w:rPr>
      </w:pPr>
      <w:r w:rsidRPr="00854C14">
        <w:rPr>
          <w:rFonts w:ascii="Times New Roman" w:eastAsia="Times New Roman" w:hAnsi="Times New Roman" w:cs="Times New Roman"/>
          <w:sz w:val="24"/>
          <w:szCs w:val="24"/>
          <w:lang w:eastAsia="ru-RU"/>
        </w:rPr>
        <w:t xml:space="preserve">       обслуживание важнейших участков и выполнение особо важных (срочных) работ;</w:t>
      </w:r>
    </w:p>
    <w:p w:rsidR="003A724E" w:rsidRPr="00854C14" w:rsidRDefault="003A724E" w:rsidP="003A724E">
      <w:pPr>
        <w:spacing w:after="0" w:line="276" w:lineRule="auto"/>
        <w:jc w:val="both"/>
        <w:rPr>
          <w:rFonts w:ascii="Times New Roman" w:eastAsia="Times New Roman" w:hAnsi="Times New Roman" w:cs="Times New Roman"/>
          <w:spacing w:val="-3"/>
          <w:sz w:val="24"/>
          <w:szCs w:val="24"/>
          <w:lang w:eastAsia="ru-RU"/>
        </w:rPr>
      </w:pPr>
      <w:r w:rsidRPr="00854C14">
        <w:rPr>
          <w:rFonts w:ascii="Times New Roman" w:eastAsia="Times New Roman" w:hAnsi="Times New Roman" w:cs="Times New Roman"/>
          <w:sz w:val="24"/>
          <w:szCs w:val="24"/>
          <w:lang w:eastAsia="ru-RU"/>
        </w:rPr>
        <w:t xml:space="preserve">       </w:t>
      </w:r>
      <w:r w:rsidRPr="00854C14">
        <w:rPr>
          <w:rFonts w:ascii="Times New Roman" w:eastAsia="Times New Roman" w:hAnsi="Times New Roman" w:cs="Times New Roman"/>
          <w:spacing w:val="-2"/>
          <w:sz w:val="24"/>
          <w:szCs w:val="24"/>
          <w:lang w:eastAsia="ru-RU"/>
        </w:rPr>
        <w:t xml:space="preserve">высокие показатели результативности и </w:t>
      </w:r>
      <w:r w:rsidRPr="00854C14">
        <w:rPr>
          <w:rFonts w:ascii="Times New Roman" w:eastAsia="Times New Roman" w:hAnsi="Times New Roman" w:cs="Times New Roman"/>
          <w:spacing w:val="-3"/>
          <w:sz w:val="24"/>
          <w:szCs w:val="24"/>
          <w:lang w:eastAsia="ru-RU"/>
        </w:rPr>
        <w:t>оперативности при выполнении трудовых функций.</w:t>
      </w:r>
    </w:p>
    <w:p w:rsidR="003A724E" w:rsidRPr="00854C14" w:rsidRDefault="003A724E" w:rsidP="003A724E">
      <w:pPr>
        <w:shd w:val="clear" w:color="auto" w:fill="FFFFFF"/>
        <w:tabs>
          <w:tab w:val="left" w:pos="1450"/>
        </w:tabs>
        <w:spacing w:after="0" w:line="276" w:lineRule="auto"/>
        <w:jc w:val="both"/>
        <w:rPr>
          <w:rFonts w:ascii="Times New Roman" w:eastAsia="Times New Roman" w:hAnsi="Times New Roman" w:cs="Times New Roman"/>
          <w:sz w:val="24"/>
          <w:szCs w:val="24"/>
          <w:lang w:eastAsia="ru-RU"/>
        </w:rPr>
      </w:pPr>
      <w:r w:rsidRPr="00854C14">
        <w:rPr>
          <w:rFonts w:ascii="Times New Roman" w:eastAsia="Times New Roman" w:hAnsi="Times New Roman" w:cs="Times New Roman"/>
          <w:spacing w:val="-3"/>
          <w:sz w:val="24"/>
          <w:szCs w:val="24"/>
          <w:lang w:eastAsia="ru-RU"/>
        </w:rPr>
        <w:t xml:space="preserve">       </w:t>
      </w:r>
      <w:r w:rsidRPr="00854C14">
        <w:rPr>
          <w:rFonts w:ascii="Times New Roman" w:eastAsia="Times New Roman" w:hAnsi="Times New Roman" w:cs="Times New Roman"/>
          <w:sz w:val="24"/>
          <w:szCs w:val="24"/>
          <w:lang w:eastAsia="ru-RU"/>
        </w:rPr>
        <w:t xml:space="preserve">       1.2. Выплата за качество выполняемых работ устанавливается распоряжением администрации </w:t>
      </w:r>
      <w:r w:rsidRPr="00854C14">
        <w:rPr>
          <w:rFonts w:ascii="Times New Roman" w:eastAsia="Times New Roman" w:hAnsi="Times New Roman" w:cs="Times New Roman"/>
          <w:color w:val="000000"/>
          <w:sz w:val="24"/>
          <w:szCs w:val="24"/>
          <w:lang w:eastAsia="ru-RU"/>
        </w:rPr>
        <w:t xml:space="preserve">Лопьяльского сельского поселения Уржумского района Кировской области </w:t>
      </w:r>
      <w:r w:rsidRPr="00854C14">
        <w:rPr>
          <w:rFonts w:ascii="Times New Roman" w:eastAsia="Times New Roman" w:hAnsi="Times New Roman" w:cs="Times New Roman"/>
          <w:sz w:val="24"/>
          <w:szCs w:val="24"/>
          <w:lang w:eastAsia="ru-RU"/>
        </w:rPr>
        <w:t>с указанием конкретного размера на определённый период в пределах фонда оплаты труда с учётом конкретных показателей в размере до 50 процентов должностного оклада работника, которому устанавливаются указанные выплаты.</w:t>
      </w:r>
    </w:p>
    <w:p w:rsidR="003A724E" w:rsidRPr="00854C14" w:rsidRDefault="003A724E" w:rsidP="003A724E">
      <w:pPr>
        <w:shd w:val="clear" w:color="auto" w:fill="FFFFFF"/>
        <w:tabs>
          <w:tab w:val="left" w:pos="1450"/>
        </w:tabs>
        <w:spacing w:after="0" w:line="276" w:lineRule="auto"/>
        <w:jc w:val="both"/>
        <w:rPr>
          <w:rFonts w:ascii="Times New Roman" w:eastAsia="Times New Roman" w:hAnsi="Times New Roman" w:cs="Times New Roman"/>
          <w:sz w:val="24"/>
          <w:szCs w:val="24"/>
          <w:lang w:eastAsia="ru-RU"/>
        </w:rPr>
      </w:pPr>
      <w:r w:rsidRPr="00854C14">
        <w:rPr>
          <w:rFonts w:ascii="Times New Roman" w:eastAsia="Times New Roman" w:hAnsi="Times New Roman" w:cs="Times New Roman"/>
          <w:sz w:val="24"/>
          <w:szCs w:val="24"/>
          <w:lang w:eastAsia="ru-RU"/>
        </w:rPr>
        <w:t xml:space="preserve">       В качестве конкретных показателей результативности работы служащих         в договорах и распоряжениях администрации </w:t>
      </w:r>
      <w:r w:rsidRPr="00854C14">
        <w:rPr>
          <w:rFonts w:ascii="Times New Roman" w:eastAsia="Times New Roman" w:hAnsi="Times New Roman" w:cs="Times New Roman"/>
          <w:color w:val="000000"/>
          <w:sz w:val="24"/>
          <w:szCs w:val="24"/>
          <w:lang w:eastAsia="ru-RU"/>
        </w:rPr>
        <w:t xml:space="preserve">Лопьяльского сельского поселения Уржумского района Кировской области </w:t>
      </w:r>
      <w:r w:rsidRPr="00854C14">
        <w:rPr>
          <w:rFonts w:ascii="Times New Roman" w:eastAsia="Times New Roman" w:hAnsi="Times New Roman" w:cs="Times New Roman"/>
          <w:sz w:val="24"/>
          <w:szCs w:val="24"/>
          <w:lang w:eastAsia="ru-RU"/>
        </w:rPr>
        <w:t>могут быть предусмотрены:</w:t>
      </w:r>
    </w:p>
    <w:p w:rsidR="003A724E" w:rsidRPr="00854C14" w:rsidRDefault="003A724E" w:rsidP="003A724E">
      <w:pPr>
        <w:spacing w:after="0" w:line="276" w:lineRule="auto"/>
        <w:jc w:val="both"/>
        <w:rPr>
          <w:rFonts w:ascii="Times New Roman" w:eastAsia="Times New Roman" w:hAnsi="Times New Roman" w:cs="Times New Roman"/>
          <w:sz w:val="24"/>
          <w:szCs w:val="24"/>
          <w:lang w:eastAsia="ru-RU"/>
        </w:rPr>
      </w:pPr>
      <w:r w:rsidRPr="00854C14">
        <w:rPr>
          <w:rFonts w:ascii="Times New Roman" w:eastAsia="Times New Roman" w:hAnsi="Times New Roman" w:cs="Times New Roman"/>
          <w:sz w:val="24"/>
          <w:szCs w:val="24"/>
          <w:lang w:eastAsia="ru-RU"/>
        </w:rPr>
        <w:t xml:space="preserve">       активное участие в выполнении работ по ликвидации последствий стихийных бедствий и др.;</w:t>
      </w:r>
    </w:p>
    <w:p w:rsidR="003A724E" w:rsidRPr="00854C14" w:rsidRDefault="003A724E" w:rsidP="003A724E">
      <w:pPr>
        <w:spacing w:after="0" w:line="276" w:lineRule="auto"/>
        <w:jc w:val="both"/>
        <w:rPr>
          <w:rFonts w:ascii="Times New Roman" w:eastAsia="Times New Roman" w:hAnsi="Times New Roman" w:cs="Times New Roman"/>
          <w:sz w:val="24"/>
          <w:szCs w:val="24"/>
          <w:lang w:eastAsia="ru-RU"/>
        </w:rPr>
      </w:pPr>
      <w:r w:rsidRPr="00854C14">
        <w:rPr>
          <w:rFonts w:ascii="Times New Roman" w:eastAsia="Times New Roman" w:hAnsi="Times New Roman" w:cs="Times New Roman"/>
          <w:sz w:val="24"/>
          <w:szCs w:val="24"/>
          <w:lang w:eastAsia="ru-RU"/>
        </w:rPr>
        <w:t xml:space="preserve">       успешное выполнение наиболее сложных и важных работ (заданий);</w:t>
      </w:r>
    </w:p>
    <w:p w:rsidR="003A724E" w:rsidRPr="00854C14" w:rsidRDefault="003A724E" w:rsidP="003A724E">
      <w:pPr>
        <w:spacing w:after="0" w:line="276" w:lineRule="auto"/>
        <w:jc w:val="both"/>
        <w:rPr>
          <w:rFonts w:ascii="Times New Roman" w:eastAsia="Times New Roman" w:hAnsi="Times New Roman" w:cs="Times New Roman"/>
          <w:sz w:val="24"/>
          <w:szCs w:val="24"/>
          <w:lang w:eastAsia="ru-RU"/>
        </w:rPr>
      </w:pPr>
      <w:r w:rsidRPr="00854C14">
        <w:rPr>
          <w:rFonts w:ascii="Times New Roman" w:eastAsia="Times New Roman" w:hAnsi="Times New Roman" w:cs="Times New Roman"/>
          <w:sz w:val="24"/>
          <w:szCs w:val="24"/>
          <w:lang w:eastAsia="ru-RU"/>
        </w:rPr>
        <w:t xml:space="preserve">       качественное исполнение профессиональных обязанностей.</w:t>
      </w:r>
    </w:p>
    <w:p w:rsidR="003A724E" w:rsidRPr="00854C14" w:rsidRDefault="003A724E" w:rsidP="003A724E">
      <w:pPr>
        <w:spacing w:after="0" w:line="276" w:lineRule="auto"/>
        <w:jc w:val="both"/>
        <w:rPr>
          <w:rFonts w:ascii="Times New Roman" w:eastAsia="Times New Roman" w:hAnsi="Times New Roman" w:cs="Times New Roman"/>
          <w:sz w:val="24"/>
          <w:szCs w:val="24"/>
          <w:lang w:eastAsia="ru-RU"/>
        </w:rPr>
      </w:pPr>
      <w:r w:rsidRPr="00854C14">
        <w:rPr>
          <w:rFonts w:ascii="Times New Roman" w:eastAsia="Times New Roman" w:hAnsi="Times New Roman" w:cs="Times New Roman"/>
          <w:sz w:val="24"/>
          <w:szCs w:val="24"/>
          <w:lang w:eastAsia="ru-RU"/>
        </w:rPr>
        <w:t xml:space="preserve">              </w:t>
      </w:r>
    </w:p>
    <w:p w:rsidR="003A724E" w:rsidRPr="00854C14" w:rsidRDefault="003A724E" w:rsidP="003A724E">
      <w:pPr>
        <w:shd w:val="clear" w:color="auto" w:fill="FFFFFF"/>
        <w:tabs>
          <w:tab w:val="left" w:pos="1450"/>
        </w:tabs>
        <w:spacing w:after="0" w:line="276" w:lineRule="auto"/>
        <w:jc w:val="both"/>
        <w:rPr>
          <w:rFonts w:ascii="Times New Roman" w:eastAsia="Times New Roman" w:hAnsi="Times New Roman" w:cs="Times New Roman"/>
          <w:sz w:val="24"/>
          <w:szCs w:val="24"/>
          <w:lang w:eastAsia="ru-RU"/>
        </w:rPr>
      </w:pPr>
      <w:r w:rsidRPr="00854C14">
        <w:rPr>
          <w:rFonts w:ascii="Times New Roman" w:eastAsia="Times New Roman" w:hAnsi="Times New Roman" w:cs="Times New Roman"/>
          <w:sz w:val="24"/>
          <w:szCs w:val="24"/>
          <w:lang w:eastAsia="ru-RU"/>
        </w:rPr>
        <w:t xml:space="preserve">              1.3. Стимулирующие выплаты могут быть отменены или изменены в размерах распоряжением администрации </w:t>
      </w:r>
      <w:r w:rsidRPr="00854C14">
        <w:rPr>
          <w:rFonts w:ascii="Times New Roman" w:eastAsia="Times New Roman" w:hAnsi="Times New Roman" w:cs="Times New Roman"/>
          <w:color w:val="000000"/>
          <w:sz w:val="24"/>
          <w:szCs w:val="24"/>
          <w:lang w:eastAsia="ru-RU"/>
        </w:rPr>
        <w:t>Лопьяльского сельского поселения Уржумского района Кировской области</w:t>
      </w:r>
      <w:r w:rsidRPr="00854C14">
        <w:rPr>
          <w:rFonts w:ascii="Times New Roman" w:eastAsia="Times New Roman" w:hAnsi="Times New Roman" w:cs="Times New Roman"/>
          <w:sz w:val="24"/>
          <w:szCs w:val="24"/>
          <w:lang w:eastAsia="ru-RU"/>
        </w:rPr>
        <w:t xml:space="preserve"> в соответствии с действующим законодательством за ухудшение показателей интенсивности и высоких результатов работы, а также качества выполняемой работы.</w:t>
      </w:r>
    </w:p>
    <w:p w:rsidR="003A724E" w:rsidRPr="00854C14" w:rsidRDefault="003A724E" w:rsidP="003A724E">
      <w:pPr>
        <w:shd w:val="clear" w:color="auto" w:fill="FFFFFF"/>
        <w:tabs>
          <w:tab w:val="left" w:pos="1450"/>
        </w:tabs>
        <w:spacing w:after="0" w:line="276" w:lineRule="auto"/>
        <w:jc w:val="both"/>
        <w:rPr>
          <w:rFonts w:ascii="Times New Roman" w:eastAsia="Times New Roman" w:hAnsi="Times New Roman" w:cs="Times New Roman"/>
          <w:sz w:val="24"/>
          <w:szCs w:val="24"/>
          <w:lang w:eastAsia="ru-RU"/>
        </w:rPr>
      </w:pPr>
    </w:p>
    <w:p w:rsidR="003A724E" w:rsidRPr="00854C14" w:rsidRDefault="003A724E" w:rsidP="003A724E">
      <w:pPr>
        <w:shd w:val="clear" w:color="auto" w:fill="FFFFFF"/>
        <w:tabs>
          <w:tab w:val="left" w:pos="1450"/>
        </w:tabs>
        <w:spacing w:after="0" w:line="276" w:lineRule="auto"/>
        <w:jc w:val="both"/>
        <w:rPr>
          <w:rFonts w:ascii="Times New Roman" w:eastAsia="Times New Roman" w:hAnsi="Times New Roman" w:cs="Times New Roman"/>
          <w:sz w:val="24"/>
          <w:szCs w:val="24"/>
          <w:lang w:eastAsia="ru-RU"/>
        </w:rPr>
      </w:pPr>
    </w:p>
    <w:p w:rsidR="003A724E" w:rsidRPr="00854C14" w:rsidRDefault="003A724E" w:rsidP="003A724E">
      <w:pPr>
        <w:shd w:val="clear" w:color="auto" w:fill="FFFFFF"/>
        <w:tabs>
          <w:tab w:val="left" w:pos="1450"/>
        </w:tabs>
        <w:spacing w:after="0" w:line="276" w:lineRule="auto"/>
        <w:jc w:val="both"/>
        <w:rPr>
          <w:rFonts w:ascii="Times New Roman" w:eastAsia="Times New Roman" w:hAnsi="Times New Roman" w:cs="Times New Roman"/>
          <w:sz w:val="24"/>
          <w:szCs w:val="24"/>
          <w:lang w:eastAsia="ru-RU"/>
        </w:rPr>
      </w:pPr>
    </w:p>
    <w:p w:rsidR="003A724E" w:rsidRPr="00854C14" w:rsidRDefault="003A724E" w:rsidP="003A724E">
      <w:pPr>
        <w:shd w:val="clear" w:color="auto" w:fill="FFFFFF"/>
        <w:tabs>
          <w:tab w:val="left" w:pos="1450"/>
        </w:tabs>
        <w:spacing w:after="0" w:line="276" w:lineRule="auto"/>
        <w:jc w:val="both"/>
        <w:rPr>
          <w:rFonts w:ascii="Times New Roman" w:eastAsia="Times New Roman" w:hAnsi="Times New Roman" w:cs="Times New Roman"/>
          <w:sz w:val="24"/>
          <w:szCs w:val="24"/>
          <w:lang w:eastAsia="ru-RU"/>
        </w:rPr>
      </w:pPr>
    </w:p>
    <w:p w:rsidR="003A724E" w:rsidRPr="00854C14" w:rsidRDefault="003A724E" w:rsidP="003A724E">
      <w:pPr>
        <w:autoSpaceDE w:val="0"/>
        <w:autoSpaceDN w:val="0"/>
        <w:adjustRightInd w:val="0"/>
        <w:spacing w:after="0" w:line="276" w:lineRule="auto"/>
        <w:jc w:val="right"/>
        <w:outlineLvl w:val="0"/>
        <w:rPr>
          <w:rFonts w:ascii="Times New Roman" w:eastAsia="Calibri" w:hAnsi="Times New Roman" w:cs="Times New Roman"/>
          <w:sz w:val="24"/>
          <w:szCs w:val="24"/>
          <w:lang w:eastAsia="ru-RU"/>
        </w:rPr>
      </w:pPr>
      <w:r w:rsidRPr="00854C14">
        <w:rPr>
          <w:rFonts w:ascii="Times New Roman" w:eastAsia="Calibri" w:hAnsi="Times New Roman" w:cs="Times New Roman"/>
          <w:sz w:val="24"/>
          <w:szCs w:val="24"/>
          <w:lang w:eastAsia="ru-RU"/>
        </w:rPr>
        <w:t>Приложение № 2</w:t>
      </w:r>
    </w:p>
    <w:p w:rsidR="003A724E" w:rsidRPr="00854C14" w:rsidRDefault="003A724E" w:rsidP="003A724E">
      <w:pPr>
        <w:autoSpaceDE w:val="0"/>
        <w:autoSpaceDN w:val="0"/>
        <w:adjustRightInd w:val="0"/>
        <w:spacing w:after="0" w:line="276" w:lineRule="auto"/>
        <w:jc w:val="right"/>
        <w:outlineLvl w:val="0"/>
        <w:rPr>
          <w:rFonts w:ascii="Times New Roman" w:eastAsia="Calibri" w:hAnsi="Times New Roman" w:cs="Times New Roman"/>
          <w:sz w:val="24"/>
          <w:szCs w:val="24"/>
          <w:lang w:eastAsia="ru-RU"/>
        </w:rPr>
      </w:pPr>
      <w:r w:rsidRPr="00854C14">
        <w:rPr>
          <w:rFonts w:ascii="Times New Roman" w:eastAsia="Calibri" w:hAnsi="Times New Roman" w:cs="Times New Roman"/>
          <w:sz w:val="24"/>
          <w:szCs w:val="24"/>
          <w:lang w:eastAsia="ru-RU"/>
        </w:rPr>
        <w:t>к Положению</w:t>
      </w:r>
    </w:p>
    <w:p w:rsidR="003A724E" w:rsidRPr="00854C14" w:rsidRDefault="003A724E" w:rsidP="003A724E">
      <w:pPr>
        <w:spacing w:after="0" w:line="276" w:lineRule="auto"/>
        <w:jc w:val="center"/>
        <w:rPr>
          <w:rFonts w:ascii="Times New Roman" w:eastAsia="Times New Roman" w:hAnsi="Times New Roman" w:cs="Times New Roman"/>
          <w:b/>
          <w:sz w:val="24"/>
          <w:szCs w:val="24"/>
          <w:lang w:eastAsia="ru-RU"/>
        </w:rPr>
      </w:pPr>
      <w:r w:rsidRPr="00854C14">
        <w:rPr>
          <w:rFonts w:ascii="Times New Roman" w:eastAsia="Times New Roman" w:hAnsi="Times New Roman" w:cs="Times New Roman"/>
          <w:b/>
          <w:sz w:val="24"/>
          <w:szCs w:val="24"/>
          <w:lang w:eastAsia="ru-RU"/>
        </w:rPr>
        <w:t>ПОРЯДОК</w:t>
      </w:r>
    </w:p>
    <w:p w:rsidR="003A724E" w:rsidRPr="00854C14" w:rsidRDefault="003A724E" w:rsidP="003A724E">
      <w:pPr>
        <w:spacing w:after="0" w:line="276" w:lineRule="auto"/>
        <w:jc w:val="center"/>
        <w:rPr>
          <w:rFonts w:ascii="Times New Roman" w:eastAsia="Times New Roman" w:hAnsi="Times New Roman" w:cs="Times New Roman"/>
          <w:b/>
          <w:sz w:val="24"/>
          <w:szCs w:val="24"/>
          <w:lang w:eastAsia="ru-RU"/>
        </w:rPr>
      </w:pPr>
      <w:r w:rsidRPr="00854C14">
        <w:rPr>
          <w:rFonts w:ascii="Times New Roman" w:eastAsia="Times New Roman" w:hAnsi="Times New Roman" w:cs="Times New Roman"/>
          <w:b/>
          <w:sz w:val="24"/>
          <w:szCs w:val="24"/>
          <w:lang w:eastAsia="ru-RU"/>
        </w:rPr>
        <w:t>и условия установления премиальных выплат</w:t>
      </w:r>
    </w:p>
    <w:p w:rsidR="003A724E" w:rsidRPr="00854C14" w:rsidRDefault="003A724E" w:rsidP="003A724E">
      <w:pPr>
        <w:spacing w:after="0" w:line="276" w:lineRule="auto"/>
        <w:jc w:val="both"/>
        <w:rPr>
          <w:rFonts w:ascii="Times New Roman" w:eastAsia="Times New Roman" w:hAnsi="Times New Roman" w:cs="Times New Roman"/>
          <w:b/>
          <w:sz w:val="24"/>
          <w:szCs w:val="24"/>
          <w:lang w:eastAsia="ru-RU"/>
        </w:rPr>
      </w:pPr>
    </w:p>
    <w:p w:rsidR="003A724E" w:rsidRPr="00854C14" w:rsidRDefault="003A724E" w:rsidP="003A724E">
      <w:pPr>
        <w:numPr>
          <w:ilvl w:val="0"/>
          <w:numId w:val="1"/>
        </w:numPr>
        <w:tabs>
          <w:tab w:val="left" w:pos="3060"/>
        </w:tabs>
        <w:spacing w:after="0" w:line="276" w:lineRule="auto"/>
        <w:jc w:val="both"/>
        <w:rPr>
          <w:rFonts w:ascii="Times New Roman" w:eastAsia="Times New Roman" w:hAnsi="Times New Roman" w:cs="Times New Roman"/>
          <w:b/>
          <w:sz w:val="24"/>
          <w:szCs w:val="24"/>
          <w:lang w:eastAsia="ru-RU"/>
        </w:rPr>
      </w:pPr>
      <w:r w:rsidRPr="00854C14">
        <w:rPr>
          <w:rFonts w:ascii="Times New Roman" w:eastAsia="Times New Roman" w:hAnsi="Times New Roman" w:cs="Times New Roman"/>
          <w:b/>
          <w:sz w:val="24"/>
          <w:szCs w:val="24"/>
          <w:lang w:eastAsia="ru-RU"/>
        </w:rPr>
        <w:t>Общие положения</w:t>
      </w:r>
    </w:p>
    <w:p w:rsidR="003A724E" w:rsidRPr="00854C14" w:rsidRDefault="003A724E" w:rsidP="003A724E">
      <w:pPr>
        <w:widowControl w:val="0"/>
        <w:autoSpaceDE w:val="0"/>
        <w:autoSpaceDN w:val="0"/>
        <w:adjustRightInd w:val="0"/>
        <w:spacing w:after="0" w:line="276" w:lineRule="auto"/>
        <w:jc w:val="both"/>
        <w:rPr>
          <w:rFonts w:ascii="Times New Roman" w:eastAsia="Calibri" w:hAnsi="Times New Roman" w:cs="Times New Roman"/>
          <w:sz w:val="24"/>
          <w:szCs w:val="24"/>
          <w:lang w:eastAsia="ru-RU"/>
        </w:rPr>
      </w:pPr>
      <w:r w:rsidRPr="00854C14">
        <w:rPr>
          <w:rFonts w:ascii="Times New Roman" w:eastAsia="Times New Roman" w:hAnsi="Times New Roman" w:cs="Times New Roman"/>
          <w:b/>
          <w:sz w:val="24"/>
          <w:szCs w:val="24"/>
          <w:lang w:eastAsia="ru-RU"/>
        </w:rPr>
        <w:t xml:space="preserve">       </w:t>
      </w:r>
      <w:r w:rsidRPr="00854C14">
        <w:rPr>
          <w:rFonts w:ascii="Times New Roman" w:eastAsia="Calibri" w:hAnsi="Times New Roman" w:cs="Times New Roman"/>
          <w:sz w:val="24"/>
          <w:szCs w:val="24"/>
          <w:lang w:eastAsia="ru-RU"/>
        </w:rPr>
        <w:t>Порядок и условия установления премиальных выплат вводятся в целях:</w:t>
      </w:r>
    </w:p>
    <w:p w:rsidR="003A724E" w:rsidRPr="00854C14" w:rsidRDefault="003A724E" w:rsidP="003A724E">
      <w:pPr>
        <w:widowControl w:val="0"/>
        <w:autoSpaceDE w:val="0"/>
        <w:autoSpaceDN w:val="0"/>
        <w:adjustRightInd w:val="0"/>
        <w:spacing w:after="0" w:line="276" w:lineRule="auto"/>
        <w:jc w:val="both"/>
        <w:rPr>
          <w:rFonts w:ascii="Times New Roman" w:eastAsia="Calibri" w:hAnsi="Times New Roman" w:cs="Times New Roman"/>
          <w:sz w:val="24"/>
          <w:szCs w:val="24"/>
          <w:lang w:eastAsia="ru-RU"/>
        </w:rPr>
      </w:pPr>
      <w:r w:rsidRPr="00854C14">
        <w:rPr>
          <w:rFonts w:ascii="Times New Roman" w:eastAsia="Calibri" w:hAnsi="Times New Roman" w:cs="Times New Roman"/>
          <w:sz w:val="24"/>
          <w:szCs w:val="24"/>
          <w:lang w:eastAsia="ru-RU"/>
        </w:rPr>
        <w:t xml:space="preserve">       усиления материальной заинтересованности работников в повышении эффективности и улучшении качества работ, добросовестном исполнении своих должностных обязанностей на основании разработанных должностных инструкций;</w:t>
      </w:r>
    </w:p>
    <w:p w:rsidR="003A724E" w:rsidRPr="00854C14" w:rsidRDefault="003A724E" w:rsidP="003A724E">
      <w:pPr>
        <w:widowControl w:val="0"/>
        <w:autoSpaceDE w:val="0"/>
        <w:autoSpaceDN w:val="0"/>
        <w:adjustRightInd w:val="0"/>
        <w:spacing w:after="0" w:line="276" w:lineRule="auto"/>
        <w:jc w:val="both"/>
        <w:rPr>
          <w:rFonts w:ascii="Times New Roman" w:eastAsia="Calibri" w:hAnsi="Times New Roman" w:cs="Times New Roman"/>
          <w:sz w:val="24"/>
          <w:szCs w:val="24"/>
          <w:lang w:eastAsia="ru-RU"/>
        </w:rPr>
      </w:pPr>
      <w:r w:rsidRPr="00854C14">
        <w:rPr>
          <w:rFonts w:ascii="Times New Roman" w:eastAsia="Calibri" w:hAnsi="Times New Roman" w:cs="Times New Roman"/>
          <w:sz w:val="24"/>
          <w:szCs w:val="24"/>
          <w:lang w:eastAsia="ru-RU"/>
        </w:rPr>
        <w:t xml:space="preserve">       повышения исполнительской дисциплины;</w:t>
      </w:r>
    </w:p>
    <w:p w:rsidR="003A724E" w:rsidRPr="00854C14" w:rsidRDefault="003A724E" w:rsidP="003A724E">
      <w:pPr>
        <w:widowControl w:val="0"/>
        <w:autoSpaceDE w:val="0"/>
        <w:autoSpaceDN w:val="0"/>
        <w:adjustRightInd w:val="0"/>
        <w:spacing w:after="0" w:line="276" w:lineRule="auto"/>
        <w:jc w:val="both"/>
        <w:rPr>
          <w:rFonts w:ascii="Times New Roman" w:eastAsia="Calibri" w:hAnsi="Times New Roman" w:cs="Times New Roman"/>
          <w:sz w:val="24"/>
          <w:szCs w:val="24"/>
          <w:lang w:eastAsia="ru-RU"/>
        </w:rPr>
      </w:pPr>
      <w:r w:rsidRPr="00854C14">
        <w:rPr>
          <w:rFonts w:ascii="Times New Roman" w:eastAsia="Calibri" w:hAnsi="Times New Roman" w:cs="Times New Roman"/>
          <w:sz w:val="24"/>
          <w:szCs w:val="24"/>
          <w:lang w:eastAsia="ru-RU"/>
        </w:rPr>
        <w:t xml:space="preserve">       повышения активности в решении проблем, ответственности за предложения, представляемые руководителю для принятия решения;</w:t>
      </w:r>
    </w:p>
    <w:p w:rsidR="003A724E" w:rsidRPr="00854C14" w:rsidRDefault="003A724E" w:rsidP="003A724E">
      <w:pPr>
        <w:widowControl w:val="0"/>
        <w:autoSpaceDE w:val="0"/>
        <w:autoSpaceDN w:val="0"/>
        <w:adjustRightInd w:val="0"/>
        <w:spacing w:after="0" w:line="276" w:lineRule="auto"/>
        <w:jc w:val="both"/>
        <w:rPr>
          <w:rFonts w:ascii="Times New Roman" w:eastAsia="Calibri" w:hAnsi="Times New Roman" w:cs="Times New Roman"/>
          <w:sz w:val="24"/>
          <w:szCs w:val="24"/>
          <w:lang w:eastAsia="ru-RU"/>
        </w:rPr>
      </w:pPr>
      <w:r w:rsidRPr="00854C14">
        <w:rPr>
          <w:rFonts w:ascii="Times New Roman" w:eastAsia="Calibri" w:hAnsi="Times New Roman" w:cs="Times New Roman"/>
          <w:sz w:val="24"/>
          <w:szCs w:val="24"/>
          <w:lang w:eastAsia="ru-RU"/>
        </w:rPr>
        <w:t xml:space="preserve">       напряженность работы;</w:t>
      </w:r>
    </w:p>
    <w:p w:rsidR="003A724E" w:rsidRPr="00854C14" w:rsidRDefault="003A724E" w:rsidP="003A724E">
      <w:pPr>
        <w:widowControl w:val="0"/>
        <w:autoSpaceDE w:val="0"/>
        <w:autoSpaceDN w:val="0"/>
        <w:adjustRightInd w:val="0"/>
        <w:spacing w:after="0" w:line="276" w:lineRule="auto"/>
        <w:jc w:val="both"/>
        <w:rPr>
          <w:rFonts w:ascii="Times New Roman" w:eastAsia="Calibri" w:hAnsi="Times New Roman" w:cs="Times New Roman"/>
          <w:sz w:val="24"/>
          <w:szCs w:val="24"/>
          <w:lang w:eastAsia="ru-RU"/>
        </w:rPr>
      </w:pPr>
      <w:r w:rsidRPr="00854C14">
        <w:rPr>
          <w:rFonts w:ascii="Times New Roman" w:eastAsia="Calibri" w:hAnsi="Times New Roman" w:cs="Times New Roman"/>
          <w:sz w:val="24"/>
          <w:szCs w:val="24"/>
          <w:lang w:eastAsia="ru-RU"/>
        </w:rPr>
        <w:t xml:space="preserve">       повышения профессионального уровня;</w:t>
      </w:r>
    </w:p>
    <w:p w:rsidR="003A724E" w:rsidRPr="00854C14" w:rsidRDefault="003A724E" w:rsidP="003A724E">
      <w:pPr>
        <w:widowControl w:val="0"/>
        <w:autoSpaceDE w:val="0"/>
        <w:autoSpaceDN w:val="0"/>
        <w:adjustRightInd w:val="0"/>
        <w:spacing w:after="0" w:line="276" w:lineRule="auto"/>
        <w:jc w:val="both"/>
        <w:rPr>
          <w:rFonts w:ascii="Times New Roman" w:eastAsia="Calibri" w:hAnsi="Times New Roman" w:cs="Times New Roman"/>
          <w:sz w:val="24"/>
          <w:szCs w:val="24"/>
          <w:lang w:eastAsia="ru-RU"/>
        </w:rPr>
      </w:pPr>
      <w:r w:rsidRPr="00854C14">
        <w:rPr>
          <w:rFonts w:ascii="Times New Roman" w:eastAsia="Calibri" w:hAnsi="Times New Roman" w:cs="Times New Roman"/>
          <w:sz w:val="24"/>
          <w:szCs w:val="24"/>
          <w:lang w:eastAsia="ru-RU"/>
        </w:rPr>
        <w:t xml:space="preserve">       активного участия работников в выполнении работ по поддержанию учреждения в готовности к решению задач пожарной безопасности и ликвидации чрезвычайных ситуаций, и других неотложных работ.</w:t>
      </w:r>
    </w:p>
    <w:p w:rsidR="003A724E" w:rsidRPr="00854C14" w:rsidRDefault="003A724E" w:rsidP="003A724E">
      <w:pPr>
        <w:widowControl w:val="0"/>
        <w:autoSpaceDE w:val="0"/>
        <w:autoSpaceDN w:val="0"/>
        <w:adjustRightInd w:val="0"/>
        <w:spacing w:after="0" w:line="276" w:lineRule="auto"/>
        <w:jc w:val="both"/>
        <w:rPr>
          <w:rFonts w:ascii="Times New Roman" w:eastAsia="Calibri" w:hAnsi="Times New Roman" w:cs="Times New Roman"/>
          <w:sz w:val="24"/>
          <w:szCs w:val="24"/>
          <w:lang w:eastAsia="ru-RU"/>
        </w:rPr>
      </w:pPr>
      <w:r w:rsidRPr="00854C14">
        <w:rPr>
          <w:rFonts w:ascii="Times New Roman" w:eastAsia="Calibri" w:hAnsi="Times New Roman" w:cs="Times New Roman"/>
          <w:sz w:val="24"/>
          <w:szCs w:val="24"/>
          <w:lang w:eastAsia="ru-RU"/>
        </w:rPr>
        <w:t xml:space="preserve">       1.2. Настоящий Порядок распространяется на всех работников в соответствии со штатным расписанием МПО.</w:t>
      </w:r>
    </w:p>
    <w:p w:rsidR="003A724E" w:rsidRPr="00854C14" w:rsidRDefault="003A724E" w:rsidP="003A724E">
      <w:pPr>
        <w:widowControl w:val="0"/>
        <w:autoSpaceDE w:val="0"/>
        <w:autoSpaceDN w:val="0"/>
        <w:adjustRightInd w:val="0"/>
        <w:spacing w:after="0" w:line="276" w:lineRule="auto"/>
        <w:jc w:val="both"/>
        <w:rPr>
          <w:rFonts w:ascii="Times New Roman" w:eastAsia="Calibri" w:hAnsi="Times New Roman" w:cs="Times New Roman"/>
          <w:sz w:val="24"/>
          <w:szCs w:val="24"/>
          <w:lang w:eastAsia="ru-RU"/>
        </w:rPr>
      </w:pPr>
      <w:r w:rsidRPr="00854C14">
        <w:rPr>
          <w:rFonts w:ascii="Times New Roman" w:eastAsia="Calibri" w:hAnsi="Times New Roman" w:cs="Times New Roman"/>
          <w:sz w:val="24"/>
          <w:szCs w:val="24"/>
          <w:lang w:eastAsia="ru-RU"/>
        </w:rPr>
        <w:t xml:space="preserve">       1.3. Премия по итогам работы за месяц осуществляется в пределах лимитов бюджетных обязательств на оплату труда работников.                 </w:t>
      </w:r>
    </w:p>
    <w:p w:rsidR="003A724E" w:rsidRPr="00854C14" w:rsidRDefault="003A724E" w:rsidP="003A724E">
      <w:pPr>
        <w:widowControl w:val="0"/>
        <w:autoSpaceDE w:val="0"/>
        <w:autoSpaceDN w:val="0"/>
        <w:adjustRightInd w:val="0"/>
        <w:spacing w:after="0" w:line="276" w:lineRule="auto"/>
        <w:jc w:val="both"/>
        <w:rPr>
          <w:rFonts w:ascii="Times New Roman" w:eastAsia="Calibri" w:hAnsi="Times New Roman" w:cs="Times New Roman"/>
          <w:b/>
          <w:sz w:val="24"/>
          <w:szCs w:val="24"/>
          <w:lang w:eastAsia="ru-RU"/>
        </w:rPr>
      </w:pPr>
      <w:r w:rsidRPr="00854C14">
        <w:rPr>
          <w:rFonts w:ascii="Times New Roman" w:eastAsia="Calibri" w:hAnsi="Times New Roman" w:cs="Times New Roman"/>
          <w:b/>
          <w:sz w:val="24"/>
          <w:szCs w:val="24"/>
          <w:lang w:eastAsia="ru-RU"/>
        </w:rPr>
        <w:t>2. Условия премирования</w:t>
      </w:r>
    </w:p>
    <w:p w:rsidR="003A724E" w:rsidRPr="00854C14" w:rsidRDefault="003A724E" w:rsidP="003A724E">
      <w:pPr>
        <w:widowControl w:val="0"/>
        <w:autoSpaceDE w:val="0"/>
        <w:autoSpaceDN w:val="0"/>
        <w:adjustRightInd w:val="0"/>
        <w:spacing w:after="0" w:line="276" w:lineRule="auto"/>
        <w:jc w:val="both"/>
        <w:rPr>
          <w:rFonts w:ascii="Times New Roman" w:eastAsia="Calibri" w:hAnsi="Times New Roman" w:cs="Times New Roman"/>
          <w:b/>
          <w:sz w:val="24"/>
          <w:szCs w:val="24"/>
          <w:lang w:eastAsia="ru-RU"/>
        </w:rPr>
      </w:pPr>
      <w:r w:rsidRPr="00854C14">
        <w:rPr>
          <w:rFonts w:ascii="Times New Roman" w:eastAsia="Calibri" w:hAnsi="Times New Roman" w:cs="Times New Roman"/>
          <w:b/>
          <w:sz w:val="24"/>
          <w:szCs w:val="24"/>
          <w:lang w:eastAsia="ru-RU"/>
        </w:rPr>
        <w:t xml:space="preserve">       </w:t>
      </w:r>
      <w:r w:rsidRPr="00854C14">
        <w:rPr>
          <w:rFonts w:ascii="Times New Roman" w:eastAsia="Calibri" w:hAnsi="Times New Roman" w:cs="Times New Roman"/>
          <w:sz w:val="24"/>
          <w:szCs w:val="24"/>
          <w:lang w:eastAsia="ru-RU"/>
        </w:rPr>
        <w:t xml:space="preserve">2.1. Премирование работников МПО в пределах установленного фонда </w:t>
      </w:r>
      <w:proofErr w:type="gramStart"/>
      <w:r w:rsidRPr="00854C14">
        <w:rPr>
          <w:rFonts w:ascii="Times New Roman" w:eastAsia="Calibri" w:hAnsi="Times New Roman" w:cs="Times New Roman"/>
          <w:sz w:val="24"/>
          <w:szCs w:val="24"/>
          <w:lang w:eastAsia="ru-RU"/>
        </w:rPr>
        <w:t>оплаты  труда</w:t>
      </w:r>
      <w:proofErr w:type="gramEnd"/>
      <w:r w:rsidRPr="00854C14">
        <w:rPr>
          <w:rFonts w:ascii="Times New Roman" w:eastAsia="Calibri" w:hAnsi="Times New Roman" w:cs="Times New Roman"/>
          <w:sz w:val="24"/>
          <w:szCs w:val="24"/>
          <w:lang w:eastAsia="ru-RU"/>
        </w:rPr>
        <w:t xml:space="preserve"> предусматривает  выплату:</w:t>
      </w:r>
    </w:p>
    <w:p w:rsidR="003A724E" w:rsidRPr="00854C14" w:rsidRDefault="003A724E" w:rsidP="003A724E">
      <w:pPr>
        <w:widowControl w:val="0"/>
        <w:autoSpaceDE w:val="0"/>
        <w:autoSpaceDN w:val="0"/>
        <w:adjustRightInd w:val="0"/>
        <w:spacing w:after="0" w:line="276" w:lineRule="auto"/>
        <w:jc w:val="both"/>
        <w:rPr>
          <w:rFonts w:ascii="Times New Roman" w:eastAsia="Calibri" w:hAnsi="Times New Roman" w:cs="Times New Roman"/>
          <w:b/>
          <w:sz w:val="24"/>
          <w:szCs w:val="24"/>
          <w:lang w:eastAsia="ru-RU"/>
        </w:rPr>
      </w:pPr>
      <w:r w:rsidRPr="00854C14">
        <w:rPr>
          <w:rFonts w:ascii="Times New Roman" w:eastAsia="Calibri" w:hAnsi="Times New Roman" w:cs="Times New Roman"/>
          <w:b/>
          <w:sz w:val="24"/>
          <w:szCs w:val="24"/>
          <w:lang w:eastAsia="ru-RU"/>
        </w:rPr>
        <w:t xml:space="preserve">       </w:t>
      </w:r>
      <w:r w:rsidRPr="00854C14">
        <w:rPr>
          <w:rFonts w:ascii="Times New Roman" w:eastAsia="Calibri" w:hAnsi="Times New Roman" w:cs="Times New Roman"/>
          <w:sz w:val="24"/>
          <w:szCs w:val="24"/>
          <w:lang w:eastAsia="ru-RU"/>
        </w:rPr>
        <w:t>ежемесячной премии;</w:t>
      </w:r>
    </w:p>
    <w:p w:rsidR="003A724E" w:rsidRPr="00854C14" w:rsidRDefault="003A724E" w:rsidP="003A724E">
      <w:pPr>
        <w:widowControl w:val="0"/>
        <w:autoSpaceDE w:val="0"/>
        <w:autoSpaceDN w:val="0"/>
        <w:adjustRightInd w:val="0"/>
        <w:spacing w:after="0" w:line="276" w:lineRule="auto"/>
        <w:jc w:val="both"/>
        <w:rPr>
          <w:rFonts w:ascii="Times New Roman" w:eastAsia="Calibri" w:hAnsi="Times New Roman" w:cs="Times New Roman"/>
          <w:b/>
          <w:sz w:val="24"/>
          <w:szCs w:val="24"/>
          <w:lang w:eastAsia="ru-RU"/>
        </w:rPr>
      </w:pPr>
      <w:r w:rsidRPr="00854C14">
        <w:rPr>
          <w:rFonts w:ascii="Times New Roman" w:eastAsia="Calibri" w:hAnsi="Times New Roman" w:cs="Times New Roman"/>
          <w:b/>
          <w:sz w:val="24"/>
          <w:szCs w:val="24"/>
          <w:lang w:eastAsia="ru-RU"/>
        </w:rPr>
        <w:t xml:space="preserve">       </w:t>
      </w:r>
      <w:r w:rsidRPr="00854C14">
        <w:rPr>
          <w:rFonts w:ascii="Times New Roman" w:eastAsia="Calibri" w:hAnsi="Times New Roman" w:cs="Times New Roman"/>
          <w:sz w:val="24"/>
          <w:szCs w:val="24"/>
          <w:lang w:eastAsia="ru-RU"/>
        </w:rPr>
        <w:t>премии по итогам года;</w:t>
      </w:r>
    </w:p>
    <w:p w:rsidR="003A724E" w:rsidRPr="00854C14" w:rsidRDefault="003A724E" w:rsidP="003A724E">
      <w:pPr>
        <w:widowControl w:val="0"/>
        <w:autoSpaceDE w:val="0"/>
        <w:autoSpaceDN w:val="0"/>
        <w:adjustRightInd w:val="0"/>
        <w:spacing w:after="0" w:line="276" w:lineRule="auto"/>
        <w:jc w:val="both"/>
        <w:rPr>
          <w:rFonts w:ascii="Times New Roman" w:eastAsia="Calibri" w:hAnsi="Times New Roman" w:cs="Times New Roman"/>
          <w:b/>
          <w:sz w:val="24"/>
          <w:szCs w:val="24"/>
          <w:lang w:eastAsia="ru-RU"/>
        </w:rPr>
      </w:pPr>
      <w:r w:rsidRPr="00854C14">
        <w:rPr>
          <w:rFonts w:ascii="Times New Roman" w:eastAsia="Calibri" w:hAnsi="Times New Roman" w:cs="Times New Roman"/>
          <w:b/>
          <w:sz w:val="24"/>
          <w:szCs w:val="24"/>
          <w:lang w:eastAsia="ru-RU"/>
        </w:rPr>
        <w:t xml:space="preserve">       </w:t>
      </w:r>
      <w:r w:rsidRPr="00854C14">
        <w:rPr>
          <w:rFonts w:ascii="Times New Roman" w:eastAsia="Calibri" w:hAnsi="Times New Roman" w:cs="Times New Roman"/>
          <w:sz w:val="24"/>
          <w:szCs w:val="24"/>
          <w:lang w:eastAsia="ru-RU"/>
        </w:rPr>
        <w:t>индивидуальной единовременной премии.</w:t>
      </w:r>
    </w:p>
    <w:p w:rsidR="003A724E" w:rsidRPr="00854C14" w:rsidRDefault="003A724E" w:rsidP="003A724E">
      <w:pPr>
        <w:widowControl w:val="0"/>
        <w:autoSpaceDE w:val="0"/>
        <w:autoSpaceDN w:val="0"/>
        <w:adjustRightInd w:val="0"/>
        <w:spacing w:after="0" w:line="276" w:lineRule="auto"/>
        <w:jc w:val="both"/>
        <w:rPr>
          <w:rFonts w:ascii="Times New Roman" w:eastAsia="Calibri" w:hAnsi="Times New Roman" w:cs="Times New Roman"/>
          <w:b/>
          <w:sz w:val="24"/>
          <w:szCs w:val="24"/>
          <w:lang w:eastAsia="ru-RU"/>
        </w:rPr>
      </w:pPr>
      <w:r w:rsidRPr="00854C14">
        <w:rPr>
          <w:rFonts w:ascii="Times New Roman" w:eastAsia="Calibri" w:hAnsi="Times New Roman" w:cs="Times New Roman"/>
          <w:b/>
          <w:sz w:val="24"/>
          <w:szCs w:val="24"/>
          <w:lang w:eastAsia="ru-RU"/>
        </w:rPr>
        <w:t xml:space="preserve">       </w:t>
      </w:r>
      <w:r w:rsidRPr="00854C14">
        <w:rPr>
          <w:rFonts w:ascii="Times New Roman" w:eastAsia="Calibri" w:hAnsi="Times New Roman" w:cs="Times New Roman"/>
          <w:sz w:val="24"/>
          <w:szCs w:val="24"/>
          <w:lang w:eastAsia="ru-RU"/>
        </w:rPr>
        <w:t>2.1.1. Общий размер ежемесячной премии составляет до 10 процентов от должностного оклада по результатам работы за месяц, если при этом обеспечено:</w:t>
      </w:r>
    </w:p>
    <w:p w:rsidR="003A724E" w:rsidRPr="00854C14" w:rsidRDefault="003A724E" w:rsidP="003A724E">
      <w:pPr>
        <w:widowControl w:val="0"/>
        <w:autoSpaceDE w:val="0"/>
        <w:autoSpaceDN w:val="0"/>
        <w:adjustRightInd w:val="0"/>
        <w:spacing w:after="0" w:line="276" w:lineRule="auto"/>
        <w:jc w:val="both"/>
        <w:rPr>
          <w:rFonts w:ascii="Times New Roman" w:eastAsia="Calibri" w:hAnsi="Times New Roman" w:cs="Times New Roman"/>
          <w:b/>
          <w:sz w:val="24"/>
          <w:szCs w:val="24"/>
          <w:lang w:eastAsia="ru-RU"/>
        </w:rPr>
      </w:pPr>
      <w:r w:rsidRPr="00854C14">
        <w:rPr>
          <w:rFonts w:ascii="Times New Roman" w:eastAsia="Calibri" w:hAnsi="Times New Roman" w:cs="Times New Roman"/>
          <w:b/>
          <w:sz w:val="24"/>
          <w:szCs w:val="24"/>
          <w:lang w:eastAsia="ru-RU"/>
        </w:rPr>
        <w:t xml:space="preserve">       </w:t>
      </w:r>
      <w:r w:rsidRPr="00854C14">
        <w:rPr>
          <w:rFonts w:ascii="Times New Roman" w:eastAsia="Calibri" w:hAnsi="Times New Roman" w:cs="Times New Roman"/>
          <w:sz w:val="24"/>
          <w:szCs w:val="24"/>
          <w:lang w:eastAsia="ru-RU"/>
        </w:rPr>
        <w:t>высокопрофессиональное компетентное выполнение в полном объеме своих должностных обязанностей в соответствии с должностными инструкциями, проявление инициативы;</w:t>
      </w:r>
    </w:p>
    <w:p w:rsidR="003A724E" w:rsidRPr="00854C14" w:rsidRDefault="003A724E" w:rsidP="003A724E">
      <w:pPr>
        <w:shd w:val="clear" w:color="auto" w:fill="FFFFFF"/>
        <w:tabs>
          <w:tab w:val="left" w:pos="1450"/>
        </w:tabs>
        <w:spacing w:after="0" w:line="276" w:lineRule="auto"/>
        <w:jc w:val="both"/>
        <w:rPr>
          <w:rFonts w:ascii="Times New Roman" w:eastAsia="Times New Roman" w:hAnsi="Times New Roman" w:cs="Times New Roman"/>
          <w:color w:val="000000"/>
          <w:sz w:val="24"/>
          <w:szCs w:val="24"/>
          <w:lang w:eastAsia="ru-RU"/>
        </w:rPr>
      </w:pPr>
      <w:r w:rsidRPr="00854C14">
        <w:rPr>
          <w:rFonts w:ascii="Times New Roman" w:eastAsia="Times New Roman" w:hAnsi="Times New Roman" w:cs="Times New Roman"/>
          <w:b/>
          <w:sz w:val="24"/>
          <w:szCs w:val="24"/>
          <w:lang w:eastAsia="ru-RU"/>
        </w:rPr>
        <w:t xml:space="preserve">              </w:t>
      </w:r>
      <w:r w:rsidRPr="00854C14">
        <w:rPr>
          <w:rFonts w:ascii="Times New Roman" w:eastAsia="Times New Roman" w:hAnsi="Times New Roman" w:cs="Times New Roman"/>
          <w:sz w:val="24"/>
          <w:szCs w:val="24"/>
          <w:lang w:eastAsia="ru-RU"/>
        </w:rPr>
        <w:t xml:space="preserve">соблюдение правил внутреннего трудового распорядка и распорядка дня, утвержденного администрацией </w:t>
      </w:r>
      <w:r w:rsidRPr="00854C14">
        <w:rPr>
          <w:rFonts w:ascii="Times New Roman" w:eastAsia="Times New Roman" w:hAnsi="Times New Roman" w:cs="Times New Roman"/>
          <w:color w:val="000000"/>
          <w:sz w:val="24"/>
          <w:szCs w:val="24"/>
          <w:lang w:eastAsia="ru-RU"/>
        </w:rPr>
        <w:t>Лопьяльского сельского поселения Уржумского района Кировской области</w:t>
      </w:r>
    </w:p>
    <w:p w:rsidR="003A724E" w:rsidRPr="00854C14" w:rsidRDefault="003A724E" w:rsidP="003A724E">
      <w:pPr>
        <w:shd w:val="clear" w:color="auto" w:fill="FFFFFF"/>
        <w:tabs>
          <w:tab w:val="left" w:pos="1450"/>
        </w:tabs>
        <w:spacing w:after="0" w:line="276" w:lineRule="auto"/>
        <w:jc w:val="both"/>
        <w:rPr>
          <w:rFonts w:ascii="Times New Roman" w:eastAsia="Times New Roman" w:hAnsi="Times New Roman" w:cs="Times New Roman"/>
          <w:color w:val="000000"/>
          <w:sz w:val="24"/>
          <w:szCs w:val="24"/>
          <w:lang w:eastAsia="ru-RU"/>
        </w:rPr>
      </w:pPr>
      <w:r w:rsidRPr="00854C14">
        <w:rPr>
          <w:rFonts w:ascii="Times New Roman" w:eastAsia="Times New Roman" w:hAnsi="Times New Roman" w:cs="Times New Roman"/>
          <w:color w:val="000000"/>
          <w:sz w:val="24"/>
          <w:szCs w:val="24"/>
          <w:lang w:eastAsia="ru-RU"/>
        </w:rPr>
        <w:t>.</w:t>
      </w:r>
    </w:p>
    <w:p w:rsidR="003A724E" w:rsidRPr="00854C14" w:rsidRDefault="003A724E" w:rsidP="003A724E">
      <w:pPr>
        <w:widowControl w:val="0"/>
        <w:autoSpaceDE w:val="0"/>
        <w:autoSpaceDN w:val="0"/>
        <w:adjustRightInd w:val="0"/>
        <w:spacing w:after="0" w:line="276" w:lineRule="auto"/>
        <w:jc w:val="both"/>
        <w:rPr>
          <w:rFonts w:ascii="Times New Roman" w:eastAsia="Calibri" w:hAnsi="Times New Roman" w:cs="Times New Roman"/>
          <w:sz w:val="24"/>
          <w:szCs w:val="24"/>
          <w:lang w:eastAsia="ru-RU"/>
        </w:rPr>
      </w:pPr>
      <w:r w:rsidRPr="00854C14">
        <w:rPr>
          <w:rFonts w:ascii="Times New Roman" w:eastAsia="Calibri" w:hAnsi="Times New Roman" w:cs="Times New Roman"/>
          <w:b/>
          <w:sz w:val="24"/>
          <w:szCs w:val="24"/>
          <w:lang w:eastAsia="ru-RU"/>
        </w:rPr>
        <w:t xml:space="preserve">       </w:t>
      </w:r>
      <w:r w:rsidRPr="00854C14">
        <w:rPr>
          <w:rFonts w:ascii="Times New Roman" w:eastAsia="Calibri" w:hAnsi="Times New Roman" w:cs="Times New Roman"/>
          <w:sz w:val="24"/>
          <w:szCs w:val="24"/>
          <w:lang w:eastAsia="ru-RU"/>
        </w:rPr>
        <w:t>2.1.2. Ежемесячная премия не выплачивается в случаях:</w:t>
      </w:r>
    </w:p>
    <w:p w:rsidR="003A724E" w:rsidRPr="00854C14" w:rsidRDefault="003A724E" w:rsidP="003A724E">
      <w:pPr>
        <w:widowControl w:val="0"/>
        <w:autoSpaceDE w:val="0"/>
        <w:autoSpaceDN w:val="0"/>
        <w:adjustRightInd w:val="0"/>
        <w:spacing w:after="0" w:line="276" w:lineRule="auto"/>
        <w:jc w:val="both"/>
        <w:rPr>
          <w:rFonts w:ascii="Times New Roman" w:eastAsia="Calibri" w:hAnsi="Times New Roman" w:cs="Times New Roman"/>
          <w:sz w:val="24"/>
          <w:szCs w:val="24"/>
          <w:lang w:eastAsia="ru-RU"/>
        </w:rPr>
      </w:pPr>
      <w:r w:rsidRPr="00854C14">
        <w:rPr>
          <w:rFonts w:ascii="Times New Roman" w:eastAsia="Calibri" w:hAnsi="Times New Roman" w:cs="Times New Roman"/>
          <w:sz w:val="24"/>
          <w:szCs w:val="24"/>
          <w:lang w:eastAsia="ru-RU"/>
        </w:rPr>
        <w:t xml:space="preserve">       неисполнения или ненадлежащего исполнения своих должностных            обязанностей;</w:t>
      </w:r>
    </w:p>
    <w:p w:rsidR="003A724E" w:rsidRPr="00854C14" w:rsidRDefault="003A724E" w:rsidP="003A724E">
      <w:pPr>
        <w:widowControl w:val="0"/>
        <w:autoSpaceDE w:val="0"/>
        <w:autoSpaceDN w:val="0"/>
        <w:adjustRightInd w:val="0"/>
        <w:spacing w:after="0" w:line="276" w:lineRule="auto"/>
        <w:jc w:val="both"/>
        <w:rPr>
          <w:rFonts w:ascii="Times New Roman" w:eastAsia="Calibri" w:hAnsi="Times New Roman" w:cs="Times New Roman"/>
          <w:sz w:val="24"/>
          <w:szCs w:val="24"/>
          <w:lang w:eastAsia="ru-RU"/>
        </w:rPr>
      </w:pPr>
      <w:r w:rsidRPr="00854C14">
        <w:rPr>
          <w:rFonts w:ascii="Times New Roman" w:eastAsia="Calibri" w:hAnsi="Times New Roman" w:cs="Times New Roman"/>
          <w:sz w:val="24"/>
          <w:szCs w:val="24"/>
          <w:lang w:eastAsia="ru-RU"/>
        </w:rPr>
        <w:t xml:space="preserve">       нарушения правил внутреннего трудового распорядка и распорядка дня;</w:t>
      </w:r>
    </w:p>
    <w:p w:rsidR="003A724E" w:rsidRPr="00854C14" w:rsidRDefault="003A724E" w:rsidP="003A724E">
      <w:pPr>
        <w:shd w:val="clear" w:color="auto" w:fill="FFFFFF"/>
        <w:tabs>
          <w:tab w:val="left" w:pos="1450"/>
        </w:tabs>
        <w:spacing w:after="0" w:line="276" w:lineRule="auto"/>
        <w:jc w:val="both"/>
        <w:rPr>
          <w:rFonts w:ascii="Times New Roman" w:eastAsia="Calibri" w:hAnsi="Times New Roman" w:cs="Times New Roman"/>
          <w:sz w:val="24"/>
          <w:szCs w:val="24"/>
          <w:lang w:eastAsia="ru-RU"/>
        </w:rPr>
      </w:pPr>
      <w:r w:rsidRPr="00854C14">
        <w:rPr>
          <w:rFonts w:ascii="Times New Roman" w:eastAsia="Calibri" w:hAnsi="Times New Roman" w:cs="Times New Roman"/>
          <w:sz w:val="24"/>
          <w:szCs w:val="24"/>
          <w:lang w:eastAsia="ru-RU"/>
        </w:rPr>
        <w:t xml:space="preserve">       неисполнения распоряжений, указаний главы администрации </w:t>
      </w:r>
      <w:r w:rsidRPr="00854C14">
        <w:rPr>
          <w:rFonts w:ascii="Times New Roman" w:eastAsia="Times New Roman" w:hAnsi="Times New Roman" w:cs="Times New Roman"/>
          <w:color w:val="000000"/>
          <w:sz w:val="24"/>
          <w:szCs w:val="24"/>
          <w:lang w:eastAsia="ru-RU"/>
        </w:rPr>
        <w:t>Лопьяльского сельского поселения Уржумского района Кировской области</w:t>
      </w:r>
    </w:p>
    <w:p w:rsidR="003A724E" w:rsidRPr="00854C14" w:rsidRDefault="003A724E" w:rsidP="003A724E">
      <w:pPr>
        <w:widowControl w:val="0"/>
        <w:autoSpaceDE w:val="0"/>
        <w:autoSpaceDN w:val="0"/>
        <w:adjustRightInd w:val="0"/>
        <w:spacing w:after="0" w:line="276" w:lineRule="auto"/>
        <w:jc w:val="both"/>
        <w:rPr>
          <w:rFonts w:ascii="Times New Roman" w:eastAsia="Calibri" w:hAnsi="Times New Roman" w:cs="Times New Roman"/>
          <w:sz w:val="24"/>
          <w:szCs w:val="24"/>
          <w:lang w:eastAsia="ru-RU"/>
        </w:rPr>
      </w:pPr>
      <w:r w:rsidRPr="00854C14">
        <w:rPr>
          <w:rFonts w:ascii="Times New Roman" w:eastAsia="Calibri" w:hAnsi="Times New Roman" w:cs="Times New Roman"/>
          <w:sz w:val="24"/>
          <w:szCs w:val="24"/>
          <w:lang w:eastAsia="ru-RU"/>
        </w:rPr>
        <w:t xml:space="preserve">       применения к работнику дисциплинарных взысканий (замечание, выговор);</w:t>
      </w:r>
    </w:p>
    <w:p w:rsidR="003A724E" w:rsidRPr="00854C14" w:rsidRDefault="003A724E" w:rsidP="003A724E">
      <w:pPr>
        <w:widowControl w:val="0"/>
        <w:autoSpaceDE w:val="0"/>
        <w:autoSpaceDN w:val="0"/>
        <w:adjustRightInd w:val="0"/>
        <w:spacing w:after="0" w:line="276" w:lineRule="auto"/>
        <w:jc w:val="both"/>
        <w:rPr>
          <w:rFonts w:ascii="Times New Roman" w:eastAsia="Calibri" w:hAnsi="Times New Roman" w:cs="Times New Roman"/>
          <w:sz w:val="24"/>
          <w:szCs w:val="24"/>
          <w:lang w:eastAsia="ru-RU"/>
        </w:rPr>
      </w:pPr>
      <w:r w:rsidRPr="00854C14">
        <w:rPr>
          <w:rFonts w:ascii="Times New Roman" w:eastAsia="Calibri" w:hAnsi="Times New Roman" w:cs="Times New Roman"/>
          <w:sz w:val="24"/>
          <w:szCs w:val="24"/>
          <w:lang w:eastAsia="ru-RU"/>
        </w:rPr>
        <w:t xml:space="preserve">       </w:t>
      </w:r>
    </w:p>
    <w:p w:rsidR="003A724E" w:rsidRPr="00854C14" w:rsidRDefault="003A724E" w:rsidP="003A724E">
      <w:pPr>
        <w:widowControl w:val="0"/>
        <w:autoSpaceDE w:val="0"/>
        <w:autoSpaceDN w:val="0"/>
        <w:adjustRightInd w:val="0"/>
        <w:spacing w:after="0" w:line="276" w:lineRule="auto"/>
        <w:jc w:val="both"/>
        <w:rPr>
          <w:rFonts w:ascii="Times New Roman" w:eastAsia="Calibri" w:hAnsi="Times New Roman" w:cs="Times New Roman"/>
          <w:sz w:val="24"/>
          <w:szCs w:val="24"/>
          <w:lang w:eastAsia="ru-RU"/>
        </w:rPr>
      </w:pPr>
      <w:r w:rsidRPr="00854C14">
        <w:rPr>
          <w:rFonts w:ascii="Times New Roman" w:eastAsia="Calibri" w:hAnsi="Times New Roman" w:cs="Times New Roman"/>
          <w:sz w:val="24"/>
          <w:szCs w:val="24"/>
          <w:lang w:eastAsia="ru-RU"/>
        </w:rPr>
        <w:t xml:space="preserve">       2.1.3. Выплата премии за добросовестное выполнение должностных </w:t>
      </w:r>
      <w:proofErr w:type="gramStart"/>
      <w:r w:rsidRPr="00854C14">
        <w:rPr>
          <w:rFonts w:ascii="Times New Roman" w:eastAsia="Calibri" w:hAnsi="Times New Roman" w:cs="Times New Roman"/>
          <w:sz w:val="24"/>
          <w:szCs w:val="24"/>
          <w:lang w:eastAsia="ru-RU"/>
        </w:rPr>
        <w:t xml:space="preserve">обязанностей  </w:t>
      </w:r>
      <w:r w:rsidRPr="00854C14">
        <w:rPr>
          <w:rFonts w:ascii="Times New Roman" w:eastAsia="Calibri" w:hAnsi="Times New Roman" w:cs="Times New Roman"/>
          <w:sz w:val="24"/>
          <w:szCs w:val="24"/>
          <w:lang w:eastAsia="ru-RU"/>
        </w:rPr>
        <w:lastRenderedPageBreak/>
        <w:t>может</w:t>
      </w:r>
      <w:proofErr w:type="gramEnd"/>
      <w:r w:rsidRPr="00854C14">
        <w:rPr>
          <w:rFonts w:ascii="Times New Roman" w:eastAsia="Calibri" w:hAnsi="Times New Roman" w:cs="Times New Roman"/>
          <w:sz w:val="24"/>
          <w:szCs w:val="24"/>
          <w:lang w:eastAsia="ru-RU"/>
        </w:rPr>
        <w:t xml:space="preserve"> производиться по итогам года всем работникам в размере до одного должностного оклада в рамках ФОТ.</w:t>
      </w:r>
    </w:p>
    <w:p w:rsidR="003A724E" w:rsidRPr="00854C14" w:rsidRDefault="003A724E" w:rsidP="003A724E">
      <w:pPr>
        <w:widowControl w:val="0"/>
        <w:autoSpaceDE w:val="0"/>
        <w:autoSpaceDN w:val="0"/>
        <w:adjustRightInd w:val="0"/>
        <w:spacing w:after="0" w:line="276" w:lineRule="auto"/>
        <w:jc w:val="both"/>
        <w:rPr>
          <w:rFonts w:ascii="Times New Roman" w:eastAsia="Calibri" w:hAnsi="Times New Roman" w:cs="Times New Roman"/>
          <w:sz w:val="24"/>
          <w:szCs w:val="24"/>
          <w:lang w:eastAsia="ru-RU"/>
        </w:rPr>
      </w:pPr>
      <w:r w:rsidRPr="00854C14">
        <w:rPr>
          <w:rFonts w:ascii="Times New Roman" w:eastAsia="Calibri" w:hAnsi="Times New Roman" w:cs="Times New Roman"/>
          <w:sz w:val="24"/>
          <w:szCs w:val="24"/>
          <w:lang w:eastAsia="ru-RU"/>
        </w:rPr>
        <w:t xml:space="preserve">       Работникам, принятым в течение календарного года (не отработавшим полного календарного года), выплата премии по итогам работы за год производится пропорционально числу отработанных ими полных календарных месяцев в году увольнения (приема).</w:t>
      </w:r>
    </w:p>
    <w:p w:rsidR="003A724E" w:rsidRPr="00854C14" w:rsidRDefault="003A724E" w:rsidP="003A724E">
      <w:pPr>
        <w:widowControl w:val="0"/>
        <w:autoSpaceDE w:val="0"/>
        <w:autoSpaceDN w:val="0"/>
        <w:adjustRightInd w:val="0"/>
        <w:spacing w:after="0" w:line="276" w:lineRule="auto"/>
        <w:jc w:val="both"/>
        <w:rPr>
          <w:rFonts w:ascii="Times New Roman" w:eastAsia="Calibri" w:hAnsi="Times New Roman" w:cs="Times New Roman"/>
          <w:sz w:val="24"/>
          <w:szCs w:val="24"/>
          <w:lang w:eastAsia="ru-RU"/>
        </w:rPr>
      </w:pPr>
      <w:r w:rsidRPr="00854C14">
        <w:rPr>
          <w:rFonts w:ascii="Times New Roman" w:eastAsia="Calibri" w:hAnsi="Times New Roman" w:cs="Times New Roman"/>
          <w:sz w:val="24"/>
          <w:szCs w:val="24"/>
          <w:lang w:eastAsia="ru-RU"/>
        </w:rPr>
        <w:t xml:space="preserve">       Премия по итогам работы за год не выплачивается:</w:t>
      </w:r>
    </w:p>
    <w:p w:rsidR="003A724E" w:rsidRPr="00854C14" w:rsidRDefault="003A724E" w:rsidP="003A724E">
      <w:pPr>
        <w:widowControl w:val="0"/>
        <w:autoSpaceDE w:val="0"/>
        <w:autoSpaceDN w:val="0"/>
        <w:adjustRightInd w:val="0"/>
        <w:spacing w:after="0" w:line="276" w:lineRule="auto"/>
        <w:jc w:val="both"/>
        <w:rPr>
          <w:rFonts w:ascii="Times New Roman" w:eastAsia="Calibri" w:hAnsi="Times New Roman" w:cs="Times New Roman"/>
          <w:sz w:val="24"/>
          <w:szCs w:val="24"/>
          <w:lang w:eastAsia="ru-RU"/>
        </w:rPr>
      </w:pPr>
      <w:r w:rsidRPr="00854C14">
        <w:rPr>
          <w:rFonts w:ascii="Times New Roman" w:eastAsia="Calibri" w:hAnsi="Times New Roman" w:cs="Times New Roman"/>
          <w:sz w:val="24"/>
          <w:szCs w:val="24"/>
          <w:lang w:eastAsia="ru-RU"/>
        </w:rPr>
        <w:t xml:space="preserve">         работникам, уволенным с работы в соответствии с пунктом 5, подпунктами «а», «б», «г» пункта 6, пунктами 7, 8, 10 статьи 81, пунктом 4 статьи 83 Трудового кодекса Российской Федерации, а также при увольнении работника за виновные действия, за которые законодательством предусмотрено увольнение с работы;</w:t>
      </w:r>
    </w:p>
    <w:p w:rsidR="003A724E" w:rsidRPr="00854C14" w:rsidRDefault="003A724E" w:rsidP="003A724E">
      <w:pPr>
        <w:widowControl w:val="0"/>
        <w:autoSpaceDE w:val="0"/>
        <w:autoSpaceDN w:val="0"/>
        <w:adjustRightInd w:val="0"/>
        <w:spacing w:after="0" w:line="276" w:lineRule="auto"/>
        <w:jc w:val="both"/>
        <w:rPr>
          <w:rFonts w:ascii="Times New Roman" w:eastAsia="Calibri" w:hAnsi="Times New Roman" w:cs="Times New Roman"/>
          <w:sz w:val="24"/>
          <w:szCs w:val="24"/>
          <w:lang w:eastAsia="ru-RU"/>
        </w:rPr>
      </w:pPr>
      <w:r w:rsidRPr="00854C14">
        <w:rPr>
          <w:rFonts w:ascii="Times New Roman" w:eastAsia="Calibri" w:hAnsi="Times New Roman" w:cs="Times New Roman"/>
          <w:sz w:val="24"/>
          <w:szCs w:val="24"/>
          <w:lang w:eastAsia="ru-RU"/>
        </w:rPr>
        <w:t xml:space="preserve">       работникам, принятым с испытательным сроком и уволенным при неудовлетворительном результате испытания.</w:t>
      </w:r>
    </w:p>
    <w:p w:rsidR="003A724E" w:rsidRPr="00854C14" w:rsidRDefault="003A724E" w:rsidP="00854C14">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ru-RU"/>
        </w:rPr>
      </w:pPr>
      <w:r w:rsidRPr="00854C14">
        <w:rPr>
          <w:rFonts w:ascii="Times New Roman" w:eastAsia="Calibri" w:hAnsi="Times New Roman" w:cs="Times New Roman"/>
          <w:sz w:val="24"/>
          <w:szCs w:val="24"/>
          <w:lang w:eastAsia="ru-RU"/>
        </w:rPr>
        <w:t xml:space="preserve">       </w:t>
      </w:r>
      <w:r w:rsidRPr="00854C14">
        <w:rPr>
          <w:rFonts w:ascii="Times New Roman" w:eastAsia="Calibri" w:hAnsi="Times New Roman" w:cs="Times New Roman"/>
          <w:color w:val="800000"/>
          <w:sz w:val="24"/>
          <w:szCs w:val="24"/>
          <w:lang w:eastAsia="ru-RU"/>
        </w:rPr>
        <w:t xml:space="preserve">       </w:t>
      </w:r>
      <w:r w:rsidRPr="00854C14">
        <w:rPr>
          <w:rFonts w:ascii="Times New Roman" w:eastAsia="Times New Roman" w:hAnsi="Times New Roman" w:cs="Times New Roman"/>
          <w:b/>
          <w:sz w:val="24"/>
          <w:szCs w:val="24"/>
          <w:lang w:eastAsia="ru-RU"/>
        </w:rPr>
        <w:t>3. Порядок премирования</w:t>
      </w:r>
    </w:p>
    <w:p w:rsidR="003A724E" w:rsidRPr="00854C14" w:rsidRDefault="003A724E" w:rsidP="003A724E">
      <w:pPr>
        <w:shd w:val="clear" w:color="auto" w:fill="FFFFFF"/>
        <w:tabs>
          <w:tab w:val="left" w:pos="1450"/>
        </w:tabs>
        <w:spacing w:after="0" w:line="276" w:lineRule="auto"/>
        <w:jc w:val="both"/>
        <w:rPr>
          <w:rFonts w:ascii="Times New Roman" w:eastAsia="Times New Roman" w:hAnsi="Times New Roman" w:cs="Times New Roman"/>
          <w:color w:val="000000"/>
          <w:sz w:val="24"/>
          <w:szCs w:val="24"/>
          <w:lang w:eastAsia="ru-RU"/>
        </w:rPr>
      </w:pPr>
      <w:r w:rsidRPr="00854C14">
        <w:rPr>
          <w:rFonts w:ascii="Times New Roman" w:eastAsia="Times New Roman" w:hAnsi="Times New Roman" w:cs="Times New Roman"/>
          <w:b/>
          <w:sz w:val="24"/>
          <w:szCs w:val="24"/>
          <w:lang w:eastAsia="ru-RU"/>
        </w:rPr>
        <w:t xml:space="preserve">       </w:t>
      </w:r>
      <w:r w:rsidRPr="00854C14">
        <w:rPr>
          <w:rFonts w:ascii="Times New Roman" w:eastAsia="Times New Roman" w:hAnsi="Times New Roman" w:cs="Times New Roman"/>
          <w:sz w:val="24"/>
          <w:szCs w:val="24"/>
          <w:lang w:eastAsia="ru-RU"/>
        </w:rPr>
        <w:t xml:space="preserve">3.1. Основанием для выплаты ежемесячной премии, премии по итогам года, единовременной индивидуальной премии и т.д. является распоряжение администрации </w:t>
      </w:r>
      <w:r w:rsidRPr="00854C14">
        <w:rPr>
          <w:rFonts w:ascii="Times New Roman" w:eastAsia="Times New Roman" w:hAnsi="Times New Roman" w:cs="Times New Roman"/>
          <w:color w:val="000000"/>
          <w:sz w:val="24"/>
          <w:szCs w:val="24"/>
          <w:lang w:eastAsia="ru-RU"/>
        </w:rPr>
        <w:t>Лопьяльского сельского поселения Уржумского района Кировской области.</w:t>
      </w:r>
    </w:p>
    <w:p w:rsidR="003A724E" w:rsidRPr="00854C14" w:rsidRDefault="003A724E" w:rsidP="003A724E">
      <w:pPr>
        <w:shd w:val="clear" w:color="auto" w:fill="FFFFFF"/>
        <w:tabs>
          <w:tab w:val="left" w:pos="1450"/>
        </w:tabs>
        <w:spacing w:after="0" w:line="276" w:lineRule="auto"/>
        <w:jc w:val="both"/>
        <w:rPr>
          <w:rFonts w:ascii="Times New Roman" w:eastAsia="Times New Roman" w:hAnsi="Times New Roman" w:cs="Times New Roman"/>
          <w:color w:val="000000"/>
          <w:sz w:val="24"/>
          <w:szCs w:val="24"/>
          <w:lang w:eastAsia="ru-RU"/>
        </w:rPr>
      </w:pPr>
    </w:p>
    <w:p w:rsidR="003A724E" w:rsidRPr="00854C14" w:rsidRDefault="003A724E" w:rsidP="003A724E">
      <w:pPr>
        <w:spacing w:after="0" w:line="276" w:lineRule="auto"/>
        <w:jc w:val="both"/>
        <w:rPr>
          <w:rFonts w:ascii="Times New Roman" w:eastAsia="Times New Roman" w:hAnsi="Times New Roman" w:cs="Times New Roman"/>
          <w:sz w:val="24"/>
          <w:szCs w:val="24"/>
          <w:lang w:eastAsia="ru-RU"/>
        </w:rPr>
      </w:pPr>
    </w:p>
    <w:p w:rsidR="003A724E" w:rsidRPr="00854C14" w:rsidRDefault="003A724E" w:rsidP="003A724E">
      <w:pPr>
        <w:spacing w:after="0" w:line="276" w:lineRule="auto"/>
        <w:jc w:val="right"/>
        <w:rPr>
          <w:rFonts w:ascii="Times New Roman" w:eastAsia="Times New Roman" w:hAnsi="Times New Roman" w:cs="Times New Roman"/>
          <w:sz w:val="24"/>
          <w:szCs w:val="24"/>
          <w:lang w:eastAsia="ru-RU"/>
        </w:rPr>
      </w:pPr>
      <w:r w:rsidRPr="00854C14">
        <w:rPr>
          <w:rFonts w:ascii="Times New Roman" w:eastAsia="Times New Roman" w:hAnsi="Times New Roman" w:cs="Times New Roman"/>
          <w:sz w:val="24"/>
          <w:szCs w:val="24"/>
          <w:lang w:eastAsia="ru-RU"/>
        </w:rPr>
        <w:t xml:space="preserve">                                                                                    </w:t>
      </w:r>
    </w:p>
    <w:p w:rsidR="003A724E" w:rsidRPr="00854C14" w:rsidRDefault="003A724E" w:rsidP="003A724E">
      <w:pPr>
        <w:spacing w:after="0" w:line="276" w:lineRule="auto"/>
        <w:jc w:val="right"/>
        <w:rPr>
          <w:rFonts w:ascii="Times New Roman" w:eastAsia="Times New Roman" w:hAnsi="Times New Roman" w:cs="Times New Roman"/>
          <w:sz w:val="24"/>
          <w:szCs w:val="24"/>
          <w:lang w:eastAsia="ru-RU"/>
        </w:rPr>
      </w:pPr>
    </w:p>
    <w:p w:rsidR="003A724E" w:rsidRPr="00854C14" w:rsidRDefault="003A724E" w:rsidP="003A724E">
      <w:pPr>
        <w:spacing w:after="0" w:line="276" w:lineRule="auto"/>
        <w:jc w:val="right"/>
        <w:rPr>
          <w:rFonts w:ascii="Times New Roman" w:eastAsia="Times New Roman" w:hAnsi="Times New Roman" w:cs="Times New Roman"/>
          <w:sz w:val="24"/>
          <w:szCs w:val="24"/>
          <w:lang w:eastAsia="ru-RU"/>
        </w:rPr>
      </w:pPr>
    </w:p>
    <w:p w:rsidR="003A724E" w:rsidRPr="00854C14" w:rsidRDefault="003A724E" w:rsidP="003A724E">
      <w:pPr>
        <w:spacing w:after="0" w:line="276" w:lineRule="auto"/>
        <w:jc w:val="right"/>
        <w:rPr>
          <w:rFonts w:ascii="Times New Roman" w:eastAsia="Times New Roman" w:hAnsi="Times New Roman" w:cs="Times New Roman"/>
          <w:sz w:val="24"/>
          <w:szCs w:val="24"/>
          <w:lang w:eastAsia="ru-RU"/>
        </w:rPr>
      </w:pPr>
    </w:p>
    <w:p w:rsidR="003A724E" w:rsidRPr="00854C14" w:rsidRDefault="003A724E" w:rsidP="003A724E">
      <w:pPr>
        <w:spacing w:after="0" w:line="276" w:lineRule="auto"/>
        <w:jc w:val="right"/>
        <w:rPr>
          <w:rFonts w:ascii="Times New Roman" w:eastAsia="Times New Roman" w:hAnsi="Times New Roman" w:cs="Times New Roman"/>
          <w:sz w:val="24"/>
          <w:szCs w:val="24"/>
          <w:lang w:eastAsia="ru-RU"/>
        </w:rPr>
      </w:pPr>
    </w:p>
    <w:p w:rsidR="003A724E" w:rsidRPr="00854C14" w:rsidRDefault="003A724E" w:rsidP="003A724E">
      <w:pPr>
        <w:spacing w:after="0" w:line="276" w:lineRule="auto"/>
        <w:jc w:val="right"/>
        <w:rPr>
          <w:rFonts w:ascii="Times New Roman" w:eastAsia="Times New Roman" w:hAnsi="Times New Roman" w:cs="Times New Roman"/>
          <w:sz w:val="24"/>
          <w:szCs w:val="24"/>
          <w:lang w:eastAsia="ru-RU"/>
        </w:rPr>
      </w:pPr>
    </w:p>
    <w:p w:rsidR="00854C14" w:rsidRDefault="00854C14" w:rsidP="003A724E">
      <w:pPr>
        <w:spacing w:after="0" w:line="276" w:lineRule="auto"/>
        <w:jc w:val="right"/>
        <w:rPr>
          <w:rFonts w:ascii="Times New Roman" w:eastAsia="Times New Roman" w:hAnsi="Times New Roman" w:cs="Times New Roman"/>
          <w:sz w:val="24"/>
          <w:szCs w:val="24"/>
          <w:lang w:eastAsia="ru-RU"/>
        </w:rPr>
      </w:pPr>
    </w:p>
    <w:p w:rsidR="00854C14" w:rsidRDefault="00854C14" w:rsidP="003A724E">
      <w:pPr>
        <w:spacing w:after="0" w:line="276" w:lineRule="auto"/>
        <w:jc w:val="right"/>
        <w:rPr>
          <w:rFonts w:ascii="Times New Roman" w:eastAsia="Times New Roman" w:hAnsi="Times New Roman" w:cs="Times New Roman"/>
          <w:sz w:val="24"/>
          <w:szCs w:val="24"/>
          <w:lang w:eastAsia="ru-RU"/>
        </w:rPr>
      </w:pPr>
    </w:p>
    <w:p w:rsidR="00854C14" w:rsidRDefault="00854C14" w:rsidP="003A724E">
      <w:pPr>
        <w:spacing w:after="0" w:line="276" w:lineRule="auto"/>
        <w:jc w:val="right"/>
        <w:rPr>
          <w:rFonts w:ascii="Times New Roman" w:eastAsia="Times New Roman" w:hAnsi="Times New Roman" w:cs="Times New Roman"/>
          <w:sz w:val="24"/>
          <w:szCs w:val="24"/>
          <w:lang w:eastAsia="ru-RU"/>
        </w:rPr>
      </w:pPr>
    </w:p>
    <w:p w:rsidR="00854C14" w:rsidRDefault="00854C14" w:rsidP="003A724E">
      <w:pPr>
        <w:spacing w:after="0" w:line="276" w:lineRule="auto"/>
        <w:jc w:val="right"/>
        <w:rPr>
          <w:rFonts w:ascii="Times New Roman" w:eastAsia="Times New Roman" w:hAnsi="Times New Roman" w:cs="Times New Roman"/>
          <w:sz w:val="24"/>
          <w:szCs w:val="24"/>
          <w:lang w:eastAsia="ru-RU"/>
        </w:rPr>
      </w:pPr>
    </w:p>
    <w:p w:rsidR="00854C14" w:rsidRDefault="00854C14" w:rsidP="003A724E">
      <w:pPr>
        <w:spacing w:after="0" w:line="276" w:lineRule="auto"/>
        <w:jc w:val="right"/>
        <w:rPr>
          <w:rFonts w:ascii="Times New Roman" w:eastAsia="Times New Roman" w:hAnsi="Times New Roman" w:cs="Times New Roman"/>
          <w:sz w:val="24"/>
          <w:szCs w:val="24"/>
          <w:lang w:eastAsia="ru-RU"/>
        </w:rPr>
      </w:pPr>
    </w:p>
    <w:p w:rsidR="00854C14" w:rsidRDefault="00854C14" w:rsidP="003A724E">
      <w:pPr>
        <w:spacing w:after="0" w:line="276" w:lineRule="auto"/>
        <w:jc w:val="right"/>
        <w:rPr>
          <w:rFonts w:ascii="Times New Roman" w:eastAsia="Times New Roman" w:hAnsi="Times New Roman" w:cs="Times New Roman"/>
          <w:sz w:val="24"/>
          <w:szCs w:val="24"/>
          <w:lang w:eastAsia="ru-RU"/>
        </w:rPr>
      </w:pPr>
    </w:p>
    <w:p w:rsidR="00854C14" w:rsidRDefault="00854C14" w:rsidP="003A724E">
      <w:pPr>
        <w:spacing w:after="0" w:line="276" w:lineRule="auto"/>
        <w:jc w:val="right"/>
        <w:rPr>
          <w:rFonts w:ascii="Times New Roman" w:eastAsia="Times New Roman" w:hAnsi="Times New Roman" w:cs="Times New Roman"/>
          <w:sz w:val="24"/>
          <w:szCs w:val="24"/>
          <w:lang w:eastAsia="ru-RU"/>
        </w:rPr>
      </w:pPr>
    </w:p>
    <w:p w:rsidR="00854C14" w:rsidRDefault="00854C14" w:rsidP="003A724E">
      <w:pPr>
        <w:spacing w:after="0" w:line="276" w:lineRule="auto"/>
        <w:jc w:val="right"/>
        <w:rPr>
          <w:rFonts w:ascii="Times New Roman" w:eastAsia="Times New Roman" w:hAnsi="Times New Roman" w:cs="Times New Roman"/>
          <w:sz w:val="24"/>
          <w:szCs w:val="24"/>
          <w:lang w:eastAsia="ru-RU"/>
        </w:rPr>
      </w:pPr>
    </w:p>
    <w:p w:rsidR="00854C14" w:rsidRDefault="00854C14" w:rsidP="003A724E">
      <w:pPr>
        <w:spacing w:after="0" w:line="276" w:lineRule="auto"/>
        <w:jc w:val="right"/>
        <w:rPr>
          <w:rFonts w:ascii="Times New Roman" w:eastAsia="Times New Roman" w:hAnsi="Times New Roman" w:cs="Times New Roman"/>
          <w:sz w:val="24"/>
          <w:szCs w:val="24"/>
          <w:lang w:eastAsia="ru-RU"/>
        </w:rPr>
      </w:pPr>
    </w:p>
    <w:p w:rsidR="00854C14" w:rsidRDefault="00854C14" w:rsidP="003A724E">
      <w:pPr>
        <w:spacing w:after="0" w:line="276" w:lineRule="auto"/>
        <w:jc w:val="right"/>
        <w:rPr>
          <w:rFonts w:ascii="Times New Roman" w:eastAsia="Times New Roman" w:hAnsi="Times New Roman" w:cs="Times New Roman"/>
          <w:sz w:val="24"/>
          <w:szCs w:val="24"/>
          <w:lang w:eastAsia="ru-RU"/>
        </w:rPr>
      </w:pPr>
    </w:p>
    <w:p w:rsidR="00854C14" w:rsidRDefault="00854C14" w:rsidP="003A724E">
      <w:pPr>
        <w:spacing w:after="0" w:line="276" w:lineRule="auto"/>
        <w:jc w:val="right"/>
        <w:rPr>
          <w:rFonts w:ascii="Times New Roman" w:eastAsia="Times New Roman" w:hAnsi="Times New Roman" w:cs="Times New Roman"/>
          <w:sz w:val="24"/>
          <w:szCs w:val="24"/>
          <w:lang w:eastAsia="ru-RU"/>
        </w:rPr>
      </w:pPr>
    </w:p>
    <w:p w:rsidR="00854C14" w:rsidRDefault="00854C14" w:rsidP="003A724E">
      <w:pPr>
        <w:spacing w:after="0" w:line="276" w:lineRule="auto"/>
        <w:jc w:val="right"/>
        <w:rPr>
          <w:rFonts w:ascii="Times New Roman" w:eastAsia="Times New Roman" w:hAnsi="Times New Roman" w:cs="Times New Roman"/>
          <w:sz w:val="24"/>
          <w:szCs w:val="24"/>
          <w:lang w:eastAsia="ru-RU"/>
        </w:rPr>
      </w:pPr>
    </w:p>
    <w:p w:rsidR="00854C14" w:rsidRDefault="00854C14" w:rsidP="003A724E">
      <w:pPr>
        <w:spacing w:after="0" w:line="276" w:lineRule="auto"/>
        <w:jc w:val="right"/>
        <w:rPr>
          <w:rFonts w:ascii="Times New Roman" w:eastAsia="Times New Roman" w:hAnsi="Times New Roman" w:cs="Times New Roman"/>
          <w:sz w:val="24"/>
          <w:szCs w:val="24"/>
          <w:lang w:eastAsia="ru-RU"/>
        </w:rPr>
      </w:pPr>
    </w:p>
    <w:p w:rsidR="00854C14" w:rsidRDefault="00854C14" w:rsidP="003A724E">
      <w:pPr>
        <w:spacing w:after="0" w:line="276" w:lineRule="auto"/>
        <w:jc w:val="right"/>
        <w:rPr>
          <w:rFonts w:ascii="Times New Roman" w:eastAsia="Times New Roman" w:hAnsi="Times New Roman" w:cs="Times New Roman"/>
          <w:sz w:val="24"/>
          <w:szCs w:val="24"/>
          <w:lang w:eastAsia="ru-RU"/>
        </w:rPr>
      </w:pPr>
    </w:p>
    <w:p w:rsidR="00854C14" w:rsidRDefault="00854C14" w:rsidP="003A724E">
      <w:pPr>
        <w:spacing w:after="0" w:line="276" w:lineRule="auto"/>
        <w:jc w:val="right"/>
        <w:rPr>
          <w:rFonts w:ascii="Times New Roman" w:eastAsia="Times New Roman" w:hAnsi="Times New Roman" w:cs="Times New Roman"/>
          <w:sz w:val="24"/>
          <w:szCs w:val="24"/>
          <w:lang w:eastAsia="ru-RU"/>
        </w:rPr>
      </w:pPr>
    </w:p>
    <w:p w:rsidR="00854C14" w:rsidRDefault="00854C14" w:rsidP="003A724E">
      <w:pPr>
        <w:spacing w:after="0" w:line="276" w:lineRule="auto"/>
        <w:jc w:val="right"/>
        <w:rPr>
          <w:rFonts w:ascii="Times New Roman" w:eastAsia="Times New Roman" w:hAnsi="Times New Roman" w:cs="Times New Roman"/>
          <w:sz w:val="24"/>
          <w:szCs w:val="24"/>
          <w:lang w:eastAsia="ru-RU"/>
        </w:rPr>
      </w:pPr>
    </w:p>
    <w:p w:rsidR="00854C14" w:rsidRDefault="00854C14" w:rsidP="003A724E">
      <w:pPr>
        <w:spacing w:after="0" w:line="276" w:lineRule="auto"/>
        <w:jc w:val="right"/>
        <w:rPr>
          <w:rFonts w:ascii="Times New Roman" w:eastAsia="Times New Roman" w:hAnsi="Times New Roman" w:cs="Times New Roman"/>
          <w:sz w:val="24"/>
          <w:szCs w:val="24"/>
          <w:lang w:eastAsia="ru-RU"/>
        </w:rPr>
      </w:pPr>
    </w:p>
    <w:p w:rsidR="00854C14" w:rsidRDefault="00854C14" w:rsidP="003A724E">
      <w:pPr>
        <w:spacing w:after="0" w:line="276" w:lineRule="auto"/>
        <w:jc w:val="right"/>
        <w:rPr>
          <w:rFonts w:ascii="Times New Roman" w:eastAsia="Times New Roman" w:hAnsi="Times New Roman" w:cs="Times New Roman"/>
          <w:sz w:val="24"/>
          <w:szCs w:val="24"/>
          <w:lang w:eastAsia="ru-RU"/>
        </w:rPr>
      </w:pPr>
    </w:p>
    <w:p w:rsidR="00854C14" w:rsidRDefault="00854C14" w:rsidP="003A724E">
      <w:pPr>
        <w:spacing w:after="0" w:line="276" w:lineRule="auto"/>
        <w:jc w:val="right"/>
        <w:rPr>
          <w:rFonts w:ascii="Times New Roman" w:eastAsia="Times New Roman" w:hAnsi="Times New Roman" w:cs="Times New Roman"/>
          <w:sz w:val="24"/>
          <w:szCs w:val="24"/>
          <w:lang w:eastAsia="ru-RU"/>
        </w:rPr>
      </w:pPr>
    </w:p>
    <w:p w:rsidR="00854C14" w:rsidRDefault="00854C14" w:rsidP="003A724E">
      <w:pPr>
        <w:spacing w:after="0" w:line="276" w:lineRule="auto"/>
        <w:jc w:val="right"/>
        <w:rPr>
          <w:rFonts w:ascii="Times New Roman" w:eastAsia="Times New Roman" w:hAnsi="Times New Roman" w:cs="Times New Roman"/>
          <w:sz w:val="24"/>
          <w:szCs w:val="24"/>
          <w:lang w:eastAsia="ru-RU"/>
        </w:rPr>
      </w:pPr>
    </w:p>
    <w:p w:rsidR="00854C14" w:rsidRDefault="00854C14" w:rsidP="003A724E">
      <w:pPr>
        <w:spacing w:after="0" w:line="276" w:lineRule="auto"/>
        <w:jc w:val="right"/>
        <w:rPr>
          <w:rFonts w:ascii="Times New Roman" w:eastAsia="Times New Roman" w:hAnsi="Times New Roman" w:cs="Times New Roman"/>
          <w:sz w:val="24"/>
          <w:szCs w:val="24"/>
          <w:lang w:eastAsia="ru-RU"/>
        </w:rPr>
      </w:pPr>
    </w:p>
    <w:p w:rsidR="003A724E" w:rsidRPr="00854C14" w:rsidRDefault="003A724E" w:rsidP="003A724E">
      <w:pPr>
        <w:spacing w:after="0" w:line="276" w:lineRule="auto"/>
        <w:jc w:val="right"/>
        <w:rPr>
          <w:rFonts w:ascii="Times New Roman" w:eastAsia="Times New Roman" w:hAnsi="Times New Roman" w:cs="Times New Roman"/>
          <w:sz w:val="24"/>
          <w:szCs w:val="24"/>
          <w:lang w:eastAsia="ru-RU"/>
        </w:rPr>
      </w:pPr>
      <w:r w:rsidRPr="00854C14">
        <w:rPr>
          <w:rFonts w:ascii="Times New Roman" w:eastAsia="Times New Roman" w:hAnsi="Times New Roman" w:cs="Times New Roman"/>
          <w:sz w:val="24"/>
          <w:szCs w:val="24"/>
          <w:lang w:eastAsia="ru-RU"/>
        </w:rPr>
        <w:lastRenderedPageBreak/>
        <w:t>Приложение № 3</w:t>
      </w:r>
    </w:p>
    <w:p w:rsidR="003A724E" w:rsidRPr="00854C14" w:rsidRDefault="003A724E" w:rsidP="003A724E">
      <w:pPr>
        <w:spacing w:after="0" w:line="276" w:lineRule="auto"/>
        <w:jc w:val="right"/>
        <w:rPr>
          <w:rFonts w:ascii="Times New Roman" w:eastAsia="Times New Roman" w:hAnsi="Times New Roman" w:cs="Times New Roman"/>
          <w:sz w:val="24"/>
          <w:szCs w:val="24"/>
          <w:lang w:eastAsia="ru-RU"/>
        </w:rPr>
      </w:pPr>
      <w:r w:rsidRPr="00854C14">
        <w:rPr>
          <w:rFonts w:ascii="Times New Roman" w:eastAsia="Times New Roman" w:hAnsi="Times New Roman" w:cs="Times New Roman"/>
          <w:sz w:val="24"/>
          <w:szCs w:val="24"/>
          <w:lang w:eastAsia="ru-RU"/>
        </w:rPr>
        <w:t xml:space="preserve">                                                                          к Положению</w:t>
      </w:r>
    </w:p>
    <w:p w:rsidR="003A724E" w:rsidRPr="00854C14" w:rsidRDefault="003A724E" w:rsidP="003A724E">
      <w:pPr>
        <w:spacing w:after="0" w:line="276" w:lineRule="auto"/>
        <w:jc w:val="both"/>
        <w:rPr>
          <w:rFonts w:ascii="Times New Roman" w:eastAsia="Times New Roman" w:hAnsi="Times New Roman" w:cs="Times New Roman"/>
          <w:sz w:val="24"/>
          <w:szCs w:val="24"/>
          <w:lang w:eastAsia="ru-RU"/>
        </w:rPr>
      </w:pPr>
    </w:p>
    <w:p w:rsidR="003A724E" w:rsidRPr="00854C14" w:rsidRDefault="003A724E" w:rsidP="003A724E">
      <w:pPr>
        <w:shd w:val="clear" w:color="auto" w:fill="FFFFFF"/>
        <w:tabs>
          <w:tab w:val="left" w:pos="1450"/>
        </w:tabs>
        <w:spacing w:after="0" w:line="276" w:lineRule="auto"/>
        <w:jc w:val="both"/>
        <w:rPr>
          <w:rFonts w:ascii="Times New Roman" w:eastAsia="Times New Roman" w:hAnsi="Times New Roman" w:cs="Times New Roman"/>
          <w:b/>
          <w:color w:val="000000"/>
          <w:sz w:val="24"/>
          <w:szCs w:val="24"/>
          <w:lang w:eastAsia="ru-RU"/>
        </w:rPr>
      </w:pPr>
      <w:r w:rsidRPr="00854C14">
        <w:rPr>
          <w:rFonts w:ascii="Times New Roman" w:eastAsia="Times New Roman" w:hAnsi="Times New Roman" w:cs="Times New Roman"/>
          <w:b/>
          <w:sz w:val="24"/>
          <w:szCs w:val="24"/>
          <w:lang w:eastAsia="ru-RU"/>
        </w:rPr>
        <w:t xml:space="preserve">Положение о суммированном учете рабочего времени в МПО администрации </w:t>
      </w:r>
      <w:r w:rsidRPr="00854C14">
        <w:rPr>
          <w:rFonts w:ascii="Times New Roman" w:eastAsia="Times New Roman" w:hAnsi="Times New Roman" w:cs="Times New Roman"/>
          <w:b/>
          <w:color w:val="000000"/>
          <w:sz w:val="24"/>
          <w:szCs w:val="24"/>
          <w:lang w:eastAsia="ru-RU"/>
        </w:rPr>
        <w:t>Лопьяльского сельского поселения Уржумского района Кировской области.</w:t>
      </w:r>
    </w:p>
    <w:p w:rsidR="003A724E" w:rsidRPr="00854C14" w:rsidRDefault="003A724E" w:rsidP="003A724E">
      <w:pPr>
        <w:spacing w:after="0" w:line="276" w:lineRule="auto"/>
        <w:jc w:val="center"/>
        <w:rPr>
          <w:rFonts w:ascii="Times New Roman" w:eastAsia="Times New Roman" w:hAnsi="Times New Roman" w:cs="Times New Roman"/>
          <w:sz w:val="24"/>
          <w:szCs w:val="24"/>
          <w:lang w:eastAsia="ru-RU"/>
        </w:rPr>
      </w:pPr>
    </w:p>
    <w:p w:rsidR="003A724E" w:rsidRDefault="003A724E" w:rsidP="003A724E">
      <w:pPr>
        <w:spacing w:after="0" w:line="276" w:lineRule="auto"/>
        <w:jc w:val="both"/>
        <w:rPr>
          <w:rFonts w:ascii="Times New Roman" w:eastAsia="Times New Roman" w:hAnsi="Times New Roman" w:cs="Times New Roman"/>
          <w:b/>
          <w:sz w:val="24"/>
          <w:szCs w:val="24"/>
          <w:lang w:eastAsia="ru-RU"/>
        </w:rPr>
      </w:pPr>
      <w:r w:rsidRPr="00854C14">
        <w:rPr>
          <w:rFonts w:ascii="Times New Roman" w:eastAsia="Times New Roman" w:hAnsi="Times New Roman" w:cs="Times New Roman"/>
          <w:b/>
          <w:sz w:val="24"/>
          <w:szCs w:val="24"/>
          <w:lang w:eastAsia="ru-RU"/>
        </w:rPr>
        <w:t>1. Общие положения</w:t>
      </w:r>
    </w:p>
    <w:p w:rsidR="00854C14" w:rsidRPr="00854C14" w:rsidRDefault="00854C14" w:rsidP="003A724E">
      <w:pPr>
        <w:spacing w:after="0" w:line="276" w:lineRule="auto"/>
        <w:jc w:val="both"/>
        <w:rPr>
          <w:rFonts w:ascii="Times New Roman" w:eastAsia="Times New Roman" w:hAnsi="Times New Roman" w:cs="Times New Roman"/>
          <w:b/>
          <w:sz w:val="24"/>
          <w:szCs w:val="24"/>
          <w:lang w:eastAsia="ru-RU"/>
        </w:rPr>
      </w:pPr>
    </w:p>
    <w:p w:rsidR="003A724E" w:rsidRPr="00854C14" w:rsidRDefault="003A724E" w:rsidP="003A724E">
      <w:pPr>
        <w:spacing w:after="0" w:line="276" w:lineRule="auto"/>
        <w:jc w:val="both"/>
        <w:rPr>
          <w:rFonts w:ascii="Times New Roman" w:eastAsia="Times New Roman" w:hAnsi="Times New Roman" w:cs="Times New Roman"/>
          <w:b/>
          <w:sz w:val="24"/>
          <w:szCs w:val="24"/>
          <w:lang w:eastAsia="ru-RU"/>
        </w:rPr>
      </w:pPr>
      <w:r w:rsidRPr="00854C14">
        <w:rPr>
          <w:rFonts w:ascii="Times New Roman" w:eastAsia="Times New Roman" w:hAnsi="Times New Roman" w:cs="Times New Roman"/>
          <w:b/>
          <w:sz w:val="24"/>
          <w:szCs w:val="24"/>
          <w:lang w:eastAsia="ru-RU"/>
        </w:rPr>
        <w:t xml:space="preserve">       </w:t>
      </w:r>
      <w:r w:rsidRPr="00854C14">
        <w:rPr>
          <w:rFonts w:ascii="Times New Roman" w:eastAsia="Times New Roman" w:hAnsi="Times New Roman" w:cs="Times New Roman"/>
          <w:sz w:val="24"/>
          <w:szCs w:val="24"/>
          <w:lang w:eastAsia="ru-RU"/>
        </w:rPr>
        <w:t>1.1. Суммированный учет вводится при выполнении отдельных видов работ, где по условиям производства (работы) не может быть соблюдена установленная для данной категории работников ежедневная или еженедельная продолжительность рабочего времени. Перечень должностей работников, по которым устанавливается суммированный учет рабочего времени, указан в пункте 2.1.3. настоящего Положения.</w:t>
      </w:r>
    </w:p>
    <w:p w:rsidR="003A724E" w:rsidRPr="00854C14" w:rsidRDefault="003A724E" w:rsidP="003A724E">
      <w:pPr>
        <w:spacing w:after="0" w:line="276" w:lineRule="auto"/>
        <w:jc w:val="both"/>
        <w:rPr>
          <w:rFonts w:ascii="Times New Roman" w:eastAsia="Times New Roman" w:hAnsi="Times New Roman" w:cs="Times New Roman"/>
          <w:b/>
          <w:sz w:val="24"/>
          <w:szCs w:val="24"/>
          <w:lang w:eastAsia="ru-RU"/>
        </w:rPr>
      </w:pPr>
      <w:r w:rsidRPr="00854C14">
        <w:rPr>
          <w:rFonts w:ascii="Times New Roman" w:eastAsia="Times New Roman" w:hAnsi="Times New Roman" w:cs="Times New Roman"/>
          <w:b/>
          <w:sz w:val="24"/>
          <w:szCs w:val="24"/>
          <w:lang w:eastAsia="ru-RU"/>
        </w:rPr>
        <w:t xml:space="preserve">       </w:t>
      </w:r>
      <w:r w:rsidRPr="00854C14">
        <w:rPr>
          <w:rFonts w:ascii="Times New Roman" w:eastAsia="Times New Roman" w:hAnsi="Times New Roman" w:cs="Times New Roman"/>
          <w:sz w:val="24"/>
          <w:szCs w:val="24"/>
          <w:lang w:eastAsia="ru-RU"/>
        </w:rPr>
        <w:t>1.2. Продолжительность учетного периода для всех категорий работников, по которым применяется суммированный учет, устанавливается равной год. Учетный период охватывает рабочее время, в том числе часы работы в выходные и нерабочие праздничные дни, и время отдыха.</w:t>
      </w:r>
    </w:p>
    <w:p w:rsidR="003A724E" w:rsidRPr="00854C14" w:rsidRDefault="003A724E" w:rsidP="003A724E">
      <w:pPr>
        <w:spacing w:after="0" w:line="276" w:lineRule="auto"/>
        <w:jc w:val="both"/>
        <w:rPr>
          <w:rFonts w:ascii="Times New Roman" w:eastAsia="Times New Roman" w:hAnsi="Times New Roman" w:cs="Times New Roman"/>
          <w:b/>
          <w:sz w:val="24"/>
          <w:szCs w:val="24"/>
          <w:lang w:eastAsia="ru-RU"/>
        </w:rPr>
      </w:pPr>
      <w:r w:rsidRPr="00854C14">
        <w:rPr>
          <w:rFonts w:ascii="Times New Roman" w:eastAsia="Times New Roman" w:hAnsi="Times New Roman" w:cs="Times New Roman"/>
          <w:b/>
          <w:sz w:val="24"/>
          <w:szCs w:val="24"/>
          <w:lang w:eastAsia="ru-RU"/>
        </w:rPr>
        <w:t xml:space="preserve">       </w:t>
      </w:r>
      <w:r w:rsidRPr="00854C14">
        <w:rPr>
          <w:rFonts w:ascii="Times New Roman" w:eastAsia="Times New Roman" w:hAnsi="Times New Roman" w:cs="Times New Roman"/>
          <w:sz w:val="24"/>
          <w:szCs w:val="24"/>
          <w:lang w:eastAsia="ru-RU"/>
        </w:rPr>
        <w:t>1.3. Суммарная продолжительность рабочего времени в течение учетного периода не должна превышать нормального числа рабочих часов за этот период. При этом ежедневная и еженедельная продолжительность рабочего времени по графику сменности может в определенных пределах отклоняться от нормы рабочего дня и рабочей недели. Недоработка (переработка) должна быть скорректирована в установленный учетный период, чтобы сумма отработанных часов не превышала норму рабочих часов учетного периода.</w:t>
      </w:r>
    </w:p>
    <w:p w:rsidR="003A724E" w:rsidRPr="00854C14" w:rsidRDefault="003A724E" w:rsidP="003A724E">
      <w:pPr>
        <w:spacing w:after="0" w:line="276" w:lineRule="auto"/>
        <w:jc w:val="both"/>
        <w:rPr>
          <w:rFonts w:ascii="Times New Roman" w:eastAsia="Times New Roman" w:hAnsi="Times New Roman" w:cs="Times New Roman"/>
          <w:b/>
          <w:sz w:val="24"/>
          <w:szCs w:val="24"/>
          <w:lang w:eastAsia="ru-RU"/>
        </w:rPr>
      </w:pPr>
      <w:r w:rsidRPr="00854C14">
        <w:rPr>
          <w:rFonts w:ascii="Times New Roman" w:eastAsia="Times New Roman" w:hAnsi="Times New Roman" w:cs="Times New Roman"/>
          <w:b/>
          <w:sz w:val="24"/>
          <w:szCs w:val="24"/>
          <w:lang w:eastAsia="ru-RU"/>
        </w:rPr>
        <w:t xml:space="preserve">       </w:t>
      </w:r>
      <w:r w:rsidRPr="00854C14">
        <w:rPr>
          <w:rFonts w:ascii="Times New Roman" w:eastAsia="Times New Roman" w:hAnsi="Times New Roman" w:cs="Times New Roman"/>
          <w:sz w:val="24"/>
          <w:szCs w:val="24"/>
          <w:lang w:eastAsia="ru-RU"/>
        </w:rPr>
        <w:t>1.4. Рабочее время и время отдыха в рамках учетного периода регламентируются графиком сменности, который утверждается главой поселения.</w:t>
      </w:r>
    </w:p>
    <w:p w:rsidR="003A724E" w:rsidRDefault="003A724E" w:rsidP="003A724E">
      <w:pPr>
        <w:spacing w:after="0" w:line="276" w:lineRule="auto"/>
        <w:jc w:val="both"/>
        <w:rPr>
          <w:rFonts w:ascii="Times New Roman" w:eastAsia="Times New Roman" w:hAnsi="Times New Roman" w:cs="Times New Roman"/>
          <w:sz w:val="24"/>
          <w:szCs w:val="24"/>
          <w:lang w:eastAsia="ru-RU"/>
        </w:rPr>
      </w:pPr>
      <w:r w:rsidRPr="00854C14">
        <w:rPr>
          <w:rFonts w:ascii="Times New Roman" w:eastAsia="Times New Roman" w:hAnsi="Times New Roman" w:cs="Times New Roman"/>
          <w:b/>
          <w:sz w:val="24"/>
          <w:szCs w:val="24"/>
          <w:lang w:eastAsia="ru-RU"/>
        </w:rPr>
        <w:t xml:space="preserve">       </w:t>
      </w:r>
      <w:r w:rsidRPr="00854C14">
        <w:rPr>
          <w:rFonts w:ascii="Times New Roman" w:eastAsia="Times New Roman" w:hAnsi="Times New Roman" w:cs="Times New Roman"/>
          <w:sz w:val="24"/>
          <w:szCs w:val="24"/>
          <w:lang w:eastAsia="ru-RU"/>
        </w:rPr>
        <w:t>1.5. Нормой рабочего времени определяется среднемесячный объем часов рассчитанный в соответствии с производственным календарем на каждый календарный год, продолжительностью рабочего времени при 40 – часовой рабочей неделе.</w:t>
      </w:r>
    </w:p>
    <w:p w:rsidR="00854C14" w:rsidRPr="00854C14" w:rsidRDefault="00854C14" w:rsidP="003A724E">
      <w:pPr>
        <w:spacing w:after="0" w:line="276" w:lineRule="auto"/>
        <w:jc w:val="both"/>
        <w:rPr>
          <w:rFonts w:ascii="Times New Roman" w:eastAsia="Times New Roman" w:hAnsi="Times New Roman" w:cs="Times New Roman"/>
          <w:b/>
          <w:sz w:val="24"/>
          <w:szCs w:val="24"/>
          <w:lang w:eastAsia="ru-RU"/>
        </w:rPr>
      </w:pPr>
    </w:p>
    <w:p w:rsidR="003A724E" w:rsidRDefault="003A724E" w:rsidP="003A724E">
      <w:pPr>
        <w:spacing w:after="0" w:line="276" w:lineRule="auto"/>
        <w:jc w:val="both"/>
        <w:rPr>
          <w:rFonts w:ascii="Times New Roman" w:eastAsia="Times New Roman" w:hAnsi="Times New Roman" w:cs="Times New Roman"/>
          <w:b/>
          <w:sz w:val="24"/>
          <w:szCs w:val="24"/>
          <w:lang w:eastAsia="ru-RU"/>
        </w:rPr>
      </w:pPr>
      <w:r w:rsidRPr="00854C14">
        <w:rPr>
          <w:rFonts w:ascii="Times New Roman" w:eastAsia="Times New Roman" w:hAnsi="Times New Roman" w:cs="Times New Roman"/>
          <w:b/>
          <w:sz w:val="24"/>
          <w:szCs w:val="24"/>
          <w:lang w:eastAsia="ru-RU"/>
        </w:rPr>
        <w:t xml:space="preserve">              2. Порядок учета рабочего времени</w:t>
      </w:r>
    </w:p>
    <w:p w:rsidR="00854C14" w:rsidRPr="00854C14" w:rsidRDefault="00854C14" w:rsidP="003A724E">
      <w:pPr>
        <w:spacing w:after="0" w:line="276" w:lineRule="auto"/>
        <w:jc w:val="both"/>
        <w:rPr>
          <w:rFonts w:ascii="Times New Roman" w:eastAsia="Times New Roman" w:hAnsi="Times New Roman" w:cs="Times New Roman"/>
          <w:b/>
          <w:sz w:val="24"/>
          <w:szCs w:val="24"/>
          <w:lang w:eastAsia="ru-RU"/>
        </w:rPr>
      </w:pPr>
      <w:bookmarkStart w:id="2" w:name="_GoBack"/>
      <w:bookmarkEnd w:id="2"/>
    </w:p>
    <w:p w:rsidR="003A724E" w:rsidRPr="00854C14" w:rsidRDefault="003A724E" w:rsidP="003A724E">
      <w:pPr>
        <w:spacing w:after="0" w:line="276" w:lineRule="auto"/>
        <w:jc w:val="both"/>
        <w:rPr>
          <w:rFonts w:ascii="Times New Roman" w:eastAsia="Times New Roman" w:hAnsi="Times New Roman" w:cs="Times New Roman"/>
          <w:b/>
          <w:sz w:val="24"/>
          <w:szCs w:val="24"/>
          <w:lang w:eastAsia="ru-RU"/>
        </w:rPr>
      </w:pPr>
      <w:r w:rsidRPr="00854C14">
        <w:rPr>
          <w:rFonts w:ascii="Times New Roman" w:eastAsia="Times New Roman" w:hAnsi="Times New Roman" w:cs="Times New Roman"/>
          <w:b/>
          <w:sz w:val="24"/>
          <w:szCs w:val="24"/>
          <w:lang w:eastAsia="ru-RU"/>
        </w:rPr>
        <w:t xml:space="preserve">       </w:t>
      </w:r>
      <w:r w:rsidRPr="00854C14">
        <w:rPr>
          <w:rFonts w:ascii="Times New Roman" w:eastAsia="Times New Roman" w:hAnsi="Times New Roman" w:cs="Times New Roman"/>
          <w:sz w:val="24"/>
          <w:szCs w:val="24"/>
          <w:lang w:eastAsia="ru-RU"/>
        </w:rPr>
        <w:t>2.1. Отработанное время при суммированном учете определяют с момента фактического начала выполнения работником трудовых обязанностей на определенном ему рабочем месте и до момента фактического освобождения от работы.</w:t>
      </w:r>
    </w:p>
    <w:p w:rsidR="003A724E" w:rsidRPr="00854C14" w:rsidRDefault="003A724E" w:rsidP="003A724E">
      <w:pPr>
        <w:spacing w:after="0" w:line="276" w:lineRule="auto"/>
        <w:jc w:val="both"/>
        <w:rPr>
          <w:rFonts w:ascii="Times New Roman" w:eastAsia="Times New Roman" w:hAnsi="Times New Roman" w:cs="Times New Roman"/>
          <w:b/>
          <w:sz w:val="24"/>
          <w:szCs w:val="24"/>
          <w:lang w:eastAsia="ru-RU"/>
        </w:rPr>
      </w:pPr>
      <w:r w:rsidRPr="00854C14">
        <w:rPr>
          <w:rFonts w:ascii="Times New Roman" w:eastAsia="Times New Roman" w:hAnsi="Times New Roman" w:cs="Times New Roman"/>
          <w:b/>
          <w:sz w:val="24"/>
          <w:szCs w:val="24"/>
          <w:lang w:eastAsia="ru-RU"/>
        </w:rPr>
        <w:t xml:space="preserve">       </w:t>
      </w:r>
      <w:r w:rsidRPr="00854C14">
        <w:rPr>
          <w:rFonts w:ascii="Times New Roman" w:eastAsia="Times New Roman" w:hAnsi="Times New Roman" w:cs="Times New Roman"/>
          <w:sz w:val="24"/>
          <w:szCs w:val="24"/>
          <w:lang w:eastAsia="ru-RU"/>
        </w:rPr>
        <w:t>2.2. Учет рабочего времени осуществляется помесячно на основании ведения табеля учета рабочего времени.</w:t>
      </w:r>
    </w:p>
    <w:p w:rsidR="003A724E" w:rsidRPr="00854C14" w:rsidRDefault="003A724E" w:rsidP="003A724E">
      <w:pPr>
        <w:shd w:val="clear" w:color="auto" w:fill="FFFFFF"/>
        <w:tabs>
          <w:tab w:val="left" w:pos="1450"/>
        </w:tabs>
        <w:spacing w:after="0" w:line="276" w:lineRule="auto"/>
        <w:jc w:val="both"/>
        <w:rPr>
          <w:rFonts w:ascii="Times New Roman" w:eastAsia="Times New Roman" w:hAnsi="Times New Roman" w:cs="Times New Roman"/>
          <w:color w:val="000000"/>
          <w:sz w:val="24"/>
          <w:szCs w:val="24"/>
          <w:lang w:eastAsia="ru-RU"/>
        </w:rPr>
      </w:pPr>
      <w:r w:rsidRPr="00854C14">
        <w:rPr>
          <w:rFonts w:ascii="Times New Roman" w:eastAsia="Times New Roman" w:hAnsi="Times New Roman" w:cs="Times New Roman"/>
          <w:b/>
          <w:sz w:val="24"/>
          <w:szCs w:val="24"/>
          <w:lang w:eastAsia="ru-RU"/>
        </w:rPr>
        <w:t xml:space="preserve">       </w:t>
      </w:r>
      <w:r w:rsidRPr="00854C14">
        <w:rPr>
          <w:rFonts w:ascii="Times New Roman" w:eastAsia="Times New Roman" w:hAnsi="Times New Roman" w:cs="Times New Roman"/>
          <w:sz w:val="24"/>
          <w:szCs w:val="24"/>
          <w:lang w:eastAsia="ru-RU"/>
        </w:rPr>
        <w:t xml:space="preserve">2.3. Обязанности по ведению табеля учета рабочего времени возлагаются на старшего водителя МПО или иное лицо, назначенное распоряжением главы </w:t>
      </w:r>
      <w:r w:rsidRPr="00854C14">
        <w:rPr>
          <w:rFonts w:ascii="Times New Roman" w:eastAsia="Times New Roman" w:hAnsi="Times New Roman" w:cs="Times New Roman"/>
          <w:color w:val="000000"/>
          <w:sz w:val="24"/>
          <w:szCs w:val="24"/>
          <w:lang w:eastAsia="ru-RU"/>
        </w:rPr>
        <w:t>Лопьяльского сельского поселения Уржумского района Кировской области.</w:t>
      </w:r>
    </w:p>
    <w:p w:rsidR="003A724E" w:rsidRPr="00854C14" w:rsidRDefault="003A724E" w:rsidP="003A724E">
      <w:pPr>
        <w:shd w:val="clear" w:color="auto" w:fill="FFFFFF"/>
        <w:tabs>
          <w:tab w:val="left" w:pos="1450"/>
        </w:tabs>
        <w:spacing w:after="0" w:line="276" w:lineRule="auto"/>
        <w:jc w:val="both"/>
        <w:rPr>
          <w:rFonts w:ascii="Times New Roman" w:eastAsia="Times New Roman" w:hAnsi="Times New Roman" w:cs="Times New Roman"/>
          <w:b/>
          <w:sz w:val="24"/>
          <w:szCs w:val="24"/>
          <w:lang w:eastAsia="ru-RU"/>
        </w:rPr>
      </w:pPr>
    </w:p>
    <w:p w:rsidR="003A724E" w:rsidRPr="00854C14" w:rsidRDefault="003A724E" w:rsidP="003A724E">
      <w:pPr>
        <w:spacing w:after="0" w:line="276" w:lineRule="auto"/>
        <w:jc w:val="both"/>
        <w:rPr>
          <w:rFonts w:ascii="Times New Roman" w:eastAsia="Times New Roman" w:hAnsi="Times New Roman" w:cs="Times New Roman"/>
          <w:b/>
          <w:sz w:val="24"/>
          <w:szCs w:val="24"/>
          <w:lang w:eastAsia="ru-RU"/>
        </w:rPr>
      </w:pPr>
      <w:r w:rsidRPr="00854C14">
        <w:rPr>
          <w:rFonts w:ascii="Times New Roman" w:eastAsia="Times New Roman" w:hAnsi="Times New Roman" w:cs="Times New Roman"/>
          <w:b/>
          <w:sz w:val="24"/>
          <w:szCs w:val="24"/>
          <w:lang w:eastAsia="ru-RU"/>
        </w:rPr>
        <w:t xml:space="preserve">       </w:t>
      </w:r>
      <w:r w:rsidRPr="00854C14">
        <w:rPr>
          <w:rFonts w:ascii="Times New Roman" w:eastAsia="Times New Roman" w:hAnsi="Times New Roman" w:cs="Times New Roman"/>
          <w:sz w:val="24"/>
          <w:szCs w:val="24"/>
          <w:lang w:eastAsia="ru-RU"/>
        </w:rPr>
        <w:t>2.4. Рабочее время отражается в табеле учета рабочего времени методом сплошной регистрации явок и неявок на работу.</w:t>
      </w:r>
    </w:p>
    <w:p w:rsidR="003A724E" w:rsidRPr="00854C14" w:rsidRDefault="003A724E" w:rsidP="003A724E">
      <w:pPr>
        <w:shd w:val="clear" w:color="auto" w:fill="FFFFFF"/>
        <w:tabs>
          <w:tab w:val="left" w:pos="1450"/>
        </w:tabs>
        <w:spacing w:after="0" w:line="276" w:lineRule="auto"/>
        <w:jc w:val="both"/>
        <w:rPr>
          <w:rFonts w:ascii="Times New Roman" w:eastAsia="Times New Roman" w:hAnsi="Times New Roman" w:cs="Times New Roman"/>
          <w:color w:val="000000"/>
          <w:sz w:val="24"/>
          <w:szCs w:val="24"/>
          <w:lang w:eastAsia="ru-RU"/>
        </w:rPr>
      </w:pPr>
      <w:r w:rsidRPr="00854C14">
        <w:rPr>
          <w:rFonts w:ascii="Times New Roman" w:eastAsia="Times New Roman" w:hAnsi="Times New Roman" w:cs="Times New Roman"/>
          <w:b/>
          <w:sz w:val="24"/>
          <w:szCs w:val="24"/>
          <w:lang w:eastAsia="ru-RU"/>
        </w:rPr>
        <w:t xml:space="preserve">       </w:t>
      </w:r>
      <w:r w:rsidRPr="00854C14">
        <w:rPr>
          <w:rFonts w:ascii="Times New Roman" w:eastAsia="Times New Roman" w:hAnsi="Times New Roman" w:cs="Times New Roman"/>
          <w:sz w:val="24"/>
          <w:szCs w:val="24"/>
          <w:lang w:eastAsia="ru-RU"/>
        </w:rPr>
        <w:t xml:space="preserve">2.5. Привлечение работников к сверхурочной работе, работе в выходные и нерабочие праздничные дни производится в случаях и порядке, предусмотренных трудовым законодательством Российской Федерации, на основании распоряжения главы </w:t>
      </w:r>
      <w:r w:rsidRPr="00854C14">
        <w:rPr>
          <w:rFonts w:ascii="Times New Roman" w:eastAsia="Times New Roman" w:hAnsi="Times New Roman" w:cs="Times New Roman"/>
          <w:color w:val="000000"/>
          <w:sz w:val="24"/>
          <w:szCs w:val="24"/>
          <w:lang w:eastAsia="ru-RU"/>
        </w:rPr>
        <w:t>Лопьяльского сельского поселения Уржумского района Кировской области.</w:t>
      </w:r>
    </w:p>
    <w:p w:rsidR="003A724E" w:rsidRPr="00854C14" w:rsidRDefault="003A724E" w:rsidP="003A724E">
      <w:pPr>
        <w:shd w:val="clear" w:color="auto" w:fill="FFFFFF"/>
        <w:tabs>
          <w:tab w:val="left" w:pos="1450"/>
        </w:tabs>
        <w:spacing w:after="0" w:line="276" w:lineRule="auto"/>
        <w:jc w:val="both"/>
        <w:rPr>
          <w:rFonts w:ascii="Times New Roman" w:eastAsia="Times New Roman" w:hAnsi="Times New Roman" w:cs="Times New Roman"/>
          <w:color w:val="000000"/>
          <w:sz w:val="24"/>
          <w:szCs w:val="24"/>
          <w:lang w:eastAsia="ru-RU"/>
        </w:rPr>
      </w:pPr>
    </w:p>
    <w:p w:rsidR="003A724E" w:rsidRPr="00854C14" w:rsidRDefault="003A724E" w:rsidP="003A724E">
      <w:pPr>
        <w:spacing w:after="0" w:line="276" w:lineRule="auto"/>
        <w:ind w:firstLine="567"/>
        <w:jc w:val="both"/>
        <w:rPr>
          <w:rFonts w:ascii="Times New Roman" w:eastAsia="Times New Roman" w:hAnsi="Times New Roman" w:cs="Times New Roman"/>
          <w:b/>
          <w:sz w:val="24"/>
          <w:szCs w:val="24"/>
          <w:lang w:eastAsia="ru-RU"/>
        </w:rPr>
      </w:pPr>
      <w:r w:rsidRPr="00854C14">
        <w:rPr>
          <w:rFonts w:ascii="Times New Roman" w:eastAsia="Times New Roman" w:hAnsi="Times New Roman" w:cs="Times New Roman"/>
          <w:b/>
          <w:sz w:val="24"/>
          <w:szCs w:val="24"/>
          <w:lang w:eastAsia="ru-RU"/>
        </w:rPr>
        <w:t>3. Обязанности должностных лиц по ведению суммированного учета рабочего времени</w:t>
      </w:r>
    </w:p>
    <w:p w:rsidR="003A724E" w:rsidRPr="00854C14" w:rsidRDefault="003A724E" w:rsidP="003A724E">
      <w:pPr>
        <w:spacing w:after="0" w:line="276" w:lineRule="auto"/>
        <w:jc w:val="both"/>
        <w:rPr>
          <w:rFonts w:ascii="Times New Roman" w:eastAsia="Times New Roman" w:hAnsi="Times New Roman" w:cs="Times New Roman"/>
          <w:b/>
          <w:sz w:val="24"/>
          <w:szCs w:val="24"/>
          <w:lang w:eastAsia="ru-RU"/>
        </w:rPr>
      </w:pPr>
      <w:r w:rsidRPr="00854C14">
        <w:rPr>
          <w:rFonts w:ascii="Times New Roman" w:eastAsia="Times New Roman" w:hAnsi="Times New Roman" w:cs="Times New Roman"/>
          <w:b/>
          <w:sz w:val="24"/>
          <w:szCs w:val="24"/>
          <w:lang w:eastAsia="ru-RU"/>
        </w:rPr>
        <w:t xml:space="preserve">       </w:t>
      </w:r>
      <w:r w:rsidRPr="00854C14">
        <w:rPr>
          <w:rFonts w:ascii="Times New Roman" w:eastAsia="Times New Roman" w:hAnsi="Times New Roman" w:cs="Times New Roman"/>
          <w:sz w:val="24"/>
          <w:szCs w:val="24"/>
          <w:lang w:eastAsia="ru-RU"/>
        </w:rPr>
        <w:t>3.1. Суммированный учет осуществляется на основании данных табеля учета рабочего времени и ведется помесячно.</w:t>
      </w:r>
    </w:p>
    <w:p w:rsidR="003A724E" w:rsidRPr="00854C14" w:rsidRDefault="003A724E" w:rsidP="003A724E">
      <w:pPr>
        <w:spacing w:after="0" w:line="276" w:lineRule="auto"/>
        <w:jc w:val="both"/>
        <w:rPr>
          <w:rFonts w:ascii="Times New Roman" w:eastAsia="Times New Roman" w:hAnsi="Times New Roman" w:cs="Times New Roman"/>
          <w:b/>
          <w:sz w:val="24"/>
          <w:szCs w:val="24"/>
          <w:lang w:eastAsia="ru-RU"/>
        </w:rPr>
      </w:pPr>
      <w:r w:rsidRPr="00854C14">
        <w:rPr>
          <w:rFonts w:ascii="Times New Roman" w:eastAsia="Times New Roman" w:hAnsi="Times New Roman" w:cs="Times New Roman"/>
          <w:b/>
          <w:sz w:val="24"/>
          <w:szCs w:val="24"/>
          <w:lang w:eastAsia="ru-RU"/>
        </w:rPr>
        <w:t xml:space="preserve">       </w:t>
      </w:r>
      <w:r w:rsidRPr="00854C14">
        <w:rPr>
          <w:rFonts w:ascii="Times New Roman" w:eastAsia="Times New Roman" w:hAnsi="Times New Roman" w:cs="Times New Roman"/>
          <w:sz w:val="24"/>
          <w:szCs w:val="24"/>
          <w:lang w:eastAsia="ru-RU"/>
        </w:rPr>
        <w:t>3.2. Ответственное лицо за ведение табеля учета рабочего времени на основании данных об отработанном времени обеспечивает продолжительность рабочего времени каждого работника за учетный период исходя из нормы рабочих часов.</w:t>
      </w:r>
    </w:p>
    <w:p w:rsidR="003A724E" w:rsidRPr="00854C14" w:rsidRDefault="003A724E" w:rsidP="003A724E">
      <w:pPr>
        <w:spacing w:after="0" w:line="276" w:lineRule="auto"/>
        <w:jc w:val="both"/>
        <w:rPr>
          <w:rFonts w:ascii="Times New Roman" w:eastAsia="Times New Roman" w:hAnsi="Times New Roman" w:cs="Times New Roman"/>
          <w:b/>
          <w:sz w:val="24"/>
          <w:szCs w:val="24"/>
          <w:lang w:eastAsia="ru-RU"/>
        </w:rPr>
      </w:pPr>
      <w:r w:rsidRPr="00854C14">
        <w:rPr>
          <w:rFonts w:ascii="Times New Roman" w:eastAsia="Times New Roman" w:hAnsi="Times New Roman" w:cs="Times New Roman"/>
          <w:b/>
          <w:sz w:val="24"/>
          <w:szCs w:val="24"/>
          <w:lang w:eastAsia="ru-RU"/>
        </w:rPr>
        <w:t xml:space="preserve">       </w:t>
      </w:r>
      <w:r w:rsidRPr="00854C14">
        <w:rPr>
          <w:rFonts w:ascii="Times New Roman" w:eastAsia="Times New Roman" w:hAnsi="Times New Roman" w:cs="Times New Roman"/>
          <w:sz w:val="24"/>
          <w:szCs w:val="24"/>
          <w:lang w:eastAsia="ru-RU"/>
        </w:rPr>
        <w:t>3.3. Данные об отработанном времени представляются лицом, осуществляющим контроль за использованием рабочего времени ежемесячно.</w:t>
      </w:r>
    </w:p>
    <w:p w:rsidR="003A724E" w:rsidRPr="00854C14" w:rsidRDefault="003A724E" w:rsidP="003A724E">
      <w:pPr>
        <w:spacing w:after="0" w:line="276" w:lineRule="auto"/>
        <w:jc w:val="both"/>
        <w:rPr>
          <w:rFonts w:ascii="Times New Roman" w:eastAsia="Times New Roman" w:hAnsi="Times New Roman" w:cs="Times New Roman"/>
          <w:b/>
          <w:sz w:val="24"/>
          <w:szCs w:val="24"/>
          <w:lang w:eastAsia="ru-RU"/>
        </w:rPr>
      </w:pPr>
      <w:r w:rsidRPr="00854C14">
        <w:rPr>
          <w:rFonts w:ascii="Times New Roman" w:eastAsia="Times New Roman" w:hAnsi="Times New Roman" w:cs="Times New Roman"/>
          <w:b/>
          <w:sz w:val="24"/>
          <w:szCs w:val="24"/>
          <w:lang w:eastAsia="ru-RU"/>
        </w:rPr>
        <w:t xml:space="preserve">       </w:t>
      </w:r>
      <w:r w:rsidRPr="00854C14">
        <w:rPr>
          <w:rFonts w:ascii="Times New Roman" w:eastAsia="Times New Roman" w:hAnsi="Times New Roman" w:cs="Times New Roman"/>
          <w:sz w:val="24"/>
          <w:szCs w:val="24"/>
          <w:lang w:eastAsia="ru-RU"/>
        </w:rPr>
        <w:t>3.4. Ответственное лицо за ведение табеля учета рабочего времени обязан:</w:t>
      </w:r>
    </w:p>
    <w:p w:rsidR="003A724E" w:rsidRPr="00854C14" w:rsidRDefault="003A724E" w:rsidP="003A724E">
      <w:pPr>
        <w:spacing w:after="0" w:line="276" w:lineRule="auto"/>
        <w:jc w:val="both"/>
        <w:rPr>
          <w:rFonts w:ascii="Times New Roman" w:eastAsia="Times New Roman" w:hAnsi="Times New Roman" w:cs="Times New Roman"/>
          <w:b/>
          <w:sz w:val="24"/>
          <w:szCs w:val="24"/>
          <w:lang w:eastAsia="ru-RU"/>
        </w:rPr>
      </w:pPr>
      <w:r w:rsidRPr="00854C14">
        <w:rPr>
          <w:rFonts w:ascii="Times New Roman" w:eastAsia="Times New Roman" w:hAnsi="Times New Roman" w:cs="Times New Roman"/>
          <w:b/>
          <w:sz w:val="24"/>
          <w:szCs w:val="24"/>
          <w:lang w:eastAsia="ru-RU"/>
        </w:rPr>
        <w:t xml:space="preserve">       </w:t>
      </w:r>
      <w:r w:rsidRPr="00854C14">
        <w:rPr>
          <w:rFonts w:ascii="Times New Roman" w:eastAsia="Times New Roman" w:hAnsi="Times New Roman" w:cs="Times New Roman"/>
          <w:sz w:val="24"/>
          <w:szCs w:val="24"/>
          <w:lang w:eastAsia="ru-RU"/>
        </w:rPr>
        <w:t>3.4.1 вести точный учет времени, фактически отработанного каждым работником;</w:t>
      </w:r>
    </w:p>
    <w:p w:rsidR="003A724E" w:rsidRPr="00854C14" w:rsidRDefault="003A724E" w:rsidP="003A724E">
      <w:pPr>
        <w:spacing w:after="0" w:line="276" w:lineRule="auto"/>
        <w:jc w:val="both"/>
        <w:rPr>
          <w:rFonts w:ascii="Times New Roman" w:eastAsia="Times New Roman" w:hAnsi="Times New Roman" w:cs="Times New Roman"/>
          <w:b/>
          <w:sz w:val="24"/>
          <w:szCs w:val="24"/>
          <w:lang w:eastAsia="ru-RU"/>
        </w:rPr>
      </w:pPr>
      <w:r w:rsidRPr="00854C14">
        <w:rPr>
          <w:rFonts w:ascii="Times New Roman" w:eastAsia="Times New Roman" w:hAnsi="Times New Roman" w:cs="Times New Roman"/>
          <w:b/>
          <w:sz w:val="24"/>
          <w:szCs w:val="24"/>
          <w:lang w:eastAsia="ru-RU"/>
        </w:rPr>
        <w:t xml:space="preserve">       </w:t>
      </w:r>
      <w:r w:rsidRPr="00854C14">
        <w:rPr>
          <w:rFonts w:ascii="Times New Roman" w:eastAsia="Times New Roman" w:hAnsi="Times New Roman" w:cs="Times New Roman"/>
          <w:sz w:val="24"/>
          <w:szCs w:val="24"/>
          <w:lang w:eastAsia="ru-RU"/>
        </w:rPr>
        <w:t>3.4.2 вести точный учет сверхурочных работ за пределами установленной продолжительности рабочего времени, ежедневной работы (смены), работ в выходные и нерабочие праздничные дни на каждого работника, привлеченного к данным работам;</w:t>
      </w:r>
    </w:p>
    <w:p w:rsidR="003A724E" w:rsidRPr="00854C14" w:rsidRDefault="003A724E" w:rsidP="003A724E">
      <w:pPr>
        <w:spacing w:after="0" w:line="276" w:lineRule="auto"/>
        <w:jc w:val="both"/>
        <w:rPr>
          <w:rFonts w:ascii="Times New Roman" w:eastAsia="Times New Roman" w:hAnsi="Times New Roman" w:cs="Times New Roman"/>
          <w:sz w:val="24"/>
          <w:szCs w:val="24"/>
          <w:lang w:eastAsia="ru-RU"/>
        </w:rPr>
      </w:pPr>
      <w:r w:rsidRPr="00854C14">
        <w:rPr>
          <w:rFonts w:ascii="Times New Roman" w:eastAsia="Times New Roman" w:hAnsi="Times New Roman" w:cs="Times New Roman"/>
          <w:b/>
          <w:sz w:val="24"/>
          <w:szCs w:val="24"/>
          <w:lang w:eastAsia="ru-RU"/>
        </w:rPr>
        <w:t xml:space="preserve">       </w:t>
      </w:r>
      <w:r w:rsidRPr="00854C14">
        <w:rPr>
          <w:rFonts w:ascii="Times New Roman" w:eastAsia="Times New Roman" w:hAnsi="Times New Roman" w:cs="Times New Roman"/>
          <w:sz w:val="24"/>
          <w:szCs w:val="24"/>
          <w:lang w:eastAsia="ru-RU"/>
        </w:rPr>
        <w:t>3.5. Работник, отработавший все предусмотренные графиком смены, при суммированном учете рабочего времени получает полную месячную заработную плату, с учетом требований Федерального законодательства в части сохранения минимального размера оплаты труда.</w:t>
      </w:r>
    </w:p>
    <w:p w:rsidR="00A910B8" w:rsidRDefault="00A910B8" w:rsidP="003A724E">
      <w:pPr>
        <w:autoSpaceDE w:val="0"/>
        <w:autoSpaceDN w:val="0"/>
        <w:adjustRightInd w:val="0"/>
        <w:spacing w:after="0" w:line="276" w:lineRule="atLeast"/>
        <w:ind w:left="5885"/>
        <w:jc w:val="right"/>
      </w:pPr>
    </w:p>
    <w:sectPr w:rsidR="00A910B8" w:rsidSect="00854C14">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charset w:val="CC"/>
    <w:family w:val="swiss"/>
    <w:pitch w:val="variable"/>
    <w:sig w:usb0="E10002FF" w:usb1="4000ACFF" w:usb2="00000009" w:usb3="00000000" w:csb0="0000019F" w:csb1="00000000"/>
  </w:font>
  <w:font w:name="Segoe UI">
    <w:charset w:val="CC"/>
    <w:family w:val="swiss"/>
    <w:pitch w:val="variable"/>
    <w:sig w:usb0="E10022FF" w:usb1="C000E47F" w:usb2="00000029" w:usb3="00000000" w:csb0="000001DF" w:csb1="00000000"/>
  </w:font>
  <w:font w:name="Calibri Light">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1E06C8"/>
    <w:multiLevelType w:val="hybridMultilevel"/>
    <w:tmpl w:val="4476E33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2D9"/>
    <w:rsid w:val="002D7290"/>
    <w:rsid w:val="00376533"/>
    <w:rsid w:val="003A724E"/>
    <w:rsid w:val="00854C14"/>
    <w:rsid w:val="00A910B8"/>
    <w:rsid w:val="00FD22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57A4E"/>
  <w15:chartTrackingRefBased/>
  <w15:docId w15:val="{533C9497-A543-4B8D-987A-646E54C0C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10B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910B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A910B8"/>
    <w:rPr>
      <w:rFonts w:ascii="Segoe UI" w:hAnsi="Segoe UI" w:cs="Segoe UI"/>
      <w:sz w:val="18"/>
      <w:szCs w:val="18"/>
    </w:rPr>
  </w:style>
  <w:style w:type="table" w:customStyle="1" w:styleId="1">
    <w:name w:val="Сетка таблицы1"/>
    <w:basedOn w:val="a1"/>
    <w:next w:val="a5"/>
    <w:uiPriority w:val="59"/>
    <w:rsid w:val="00A910B8"/>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5">
    <w:name w:val="Table Grid"/>
    <w:basedOn w:val="a1"/>
    <w:uiPriority w:val="39"/>
    <w:rsid w:val="00A910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2979</Words>
  <Characters>16981</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cp:lastPrinted>2025-05-23T12:08:00Z</cp:lastPrinted>
  <dcterms:created xsi:type="dcterms:W3CDTF">2025-03-13T11:33:00Z</dcterms:created>
  <dcterms:modified xsi:type="dcterms:W3CDTF">2025-05-23T12:09:00Z</dcterms:modified>
</cp:coreProperties>
</file>