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AA" w:rsidRDefault="006467AA" w:rsidP="00646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ЛОПЬЯЛЬСКОГО СЕЛЬСКОГО ПОСЕЛЕНИЯ</w:t>
      </w:r>
    </w:p>
    <w:p w:rsidR="006467AA" w:rsidRDefault="006467AA" w:rsidP="0064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УРЖУМСКОГО РАЙОНА КИРОВСКОЙ ОБЛАСТИ</w:t>
      </w:r>
    </w:p>
    <w:p w:rsidR="006467AA" w:rsidRDefault="006467AA" w:rsidP="006467A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67AA" w:rsidRDefault="006467AA" w:rsidP="006467AA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AA" w:rsidRDefault="0079168E" w:rsidP="006467A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«</w:t>
      </w:r>
      <w:bookmarkStart w:id="0" w:name="_GoBack"/>
      <w:bookmarkEnd w:id="0"/>
      <w:r w:rsidR="0096206E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A939E6">
        <w:rPr>
          <w:rFonts w:ascii="Times New Roman" w:eastAsia="Times New Roman" w:hAnsi="Times New Roman" w:cs="Times New Roman"/>
          <w:b/>
          <w:bCs/>
          <w:sz w:val="28"/>
          <w:szCs w:val="28"/>
        </w:rPr>
        <w:t>» сентября 2022 года №52</w:t>
      </w:r>
    </w:p>
    <w:p w:rsidR="006467AA" w:rsidRDefault="006467AA" w:rsidP="006467AA">
      <w:pPr>
        <w:tabs>
          <w:tab w:val="left" w:pos="69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Лопьял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Уржумского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6467AA" w:rsidRDefault="006467AA" w:rsidP="006467AA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Лопьяльского сельского поселения</w:t>
      </w:r>
    </w:p>
    <w:p w:rsidR="006467AA" w:rsidRDefault="006467AA" w:rsidP="0064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</w:t>
      </w:r>
    </w:p>
    <w:p w:rsidR="006467AA" w:rsidRDefault="006467AA" w:rsidP="0064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6467AA" w:rsidRDefault="006467AA" w:rsidP="006467AA">
      <w:pPr>
        <w:spacing w:before="48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федеральными законами от 25.12.2008 №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к служебному поведению федеральных государственных служащих </w:t>
      </w:r>
      <w:r>
        <w:rPr>
          <w:rFonts w:ascii="Times New Roman" w:hAnsi="Times New Roman" w:cs="Times New Roman"/>
          <w:iCs/>
          <w:sz w:val="28"/>
          <w:szCs w:val="28"/>
        </w:rPr>
        <w:br/>
        <w:t>и урегулированию конфликта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</w:p>
    <w:p w:rsidR="006467AA" w:rsidRDefault="006467AA" w:rsidP="006467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администрации Лопьяльского сельского поселения по соблюдению требований к служебному поведению муниципальных служащих и урегулированию конфликта интересов                              и утвердить ее состав согласно приложению № 1.</w:t>
      </w:r>
    </w:p>
    <w:p w:rsidR="006467AA" w:rsidRDefault="006467AA" w:rsidP="006467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Положение о комиссии администрации Лопьяльского сельского поселения по соблюдению требований к служебному</w:t>
      </w:r>
    </w:p>
    <w:p w:rsidR="006467AA" w:rsidRDefault="006467AA" w:rsidP="006467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муниципальных служащих и урегулированию конфликта интересов согласно приложению № 2.</w:t>
      </w:r>
    </w:p>
    <w:p w:rsidR="006467AA" w:rsidRDefault="006467AA" w:rsidP="006467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постановление на сайте  Уржумского муниципального района</w:t>
      </w:r>
    </w:p>
    <w:p w:rsidR="006467AA" w:rsidRDefault="006467AA" w:rsidP="006467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 Контроль за исполнением постановления возложить на Главу администрации Лопьяльского сельского поселения.</w:t>
      </w:r>
    </w:p>
    <w:p w:rsidR="006467AA" w:rsidRDefault="006467AA" w:rsidP="006467AA">
      <w:pPr>
        <w:widowControl w:val="0"/>
        <w:tabs>
          <w:tab w:val="left" w:pos="1064"/>
        </w:tabs>
        <w:autoSpaceDE w:val="0"/>
        <w:autoSpaceDN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widowControl w:val="0"/>
        <w:tabs>
          <w:tab w:val="left" w:pos="1064"/>
        </w:tabs>
        <w:autoSpaceDE w:val="0"/>
        <w:autoSpaceDN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постановление вступает в силу после его официального опубликования.</w:t>
      </w:r>
    </w:p>
    <w:p w:rsidR="006467AA" w:rsidRDefault="006467AA" w:rsidP="006467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администрации:                                                        И.Е.Попова.</w:t>
      </w: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Лопьяльского сельского поселения</w:t>
      </w:r>
    </w:p>
    <w:p w:rsidR="006467AA" w:rsidRDefault="006467AA" w:rsidP="006467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6467AA" w:rsidRDefault="0096206E" w:rsidP="006467AA">
      <w:pPr>
        <w:spacing w:after="0" w:line="240" w:lineRule="auto"/>
        <w:ind w:firstLine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</w:t>
      </w:r>
      <w:r w:rsidR="006467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2022 года № 52</w:t>
      </w:r>
    </w:p>
    <w:p w:rsidR="006467AA" w:rsidRDefault="006467AA" w:rsidP="006467AA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467AA" w:rsidRDefault="006467AA" w:rsidP="00646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7AA" w:rsidRDefault="006467AA" w:rsidP="006467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6467AA" w:rsidRDefault="006467AA" w:rsidP="0064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AA" w:rsidRDefault="006467AA" w:rsidP="00646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AA" w:rsidRDefault="00A939E6" w:rsidP="006467A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</w:t>
      </w:r>
      <w:r w:rsidR="0064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64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6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</w:t>
      </w:r>
    </w:p>
    <w:p w:rsidR="006467AA" w:rsidRPr="006D22B2" w:rsidRDefault="006467AA" w:rsidP="006D22B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илиппова О.С. – Специалист II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</w:t>
      </w:r>
    </w:p>
    <w:p w:rsidR="006467AA" w:rsidRPr="006D22B2" w:rsidRDefault="0096206E" w:rsidP="006D22B2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Полякова А.Е.</w:t>
      </w:r>
      <w:r w:rsidR="006467A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 МКУ КИЦ – </w:t>
      </w:r>
      <w:r w:rsidR="006467AA">
        <w:rPr>
          <w:sz w:val="28"/>
          <w:szCs w:val="28"/>
        </w:rPr>
        <w:t>член комиссии</w:t>
      </w:r>
      <w:r w:rsidR="006D22B2">
        <w:rPr>
          <w:sz w:val="28"/>
          <w:szCs w:val="28"/>
        </w:rPr>
        <w:t>.</w:t>
      </w:r>
    </w:p>
    <w:p w:rsidR="006467AA" w:rsidRPr="0096206E" w:rsidRDefault="003B4ED8" w:rsidP="0096206E">
      <w:pPr>
        <w:pStyle w:val="a5"/>
        <w:numPr>
          <w:ilvl w:val="0"/>
          <w:numId w:val="1"/>
        </w:numPr>
        <w:autoSpaceDE w:val="0"/>
        <w:spacing w:line="360" w:lineRule="auto"/>
        <w:jc w:val="both"/>
        <w:rPr>
          <w:sz w:val="28"/>
          <w:szCs w:val="28"/>
        </w:rPr>
      </w:pPr>
      <w:r w:rsidRPr="0096206E">
        <w:rPr>
          <w:sz w:val="28"/>
          <w:szCs w:val="28"/>
        </w:rPr>
        <w:t>Мартынова Т.И.- Соц. работни</w:t>
      </w:r>
      <w:proofErr w:type="gramStart"/>
      <w:r w:rsidRPr="0096206E">
        <w:rPr>
          <w:sz w:val="28"/>
          <w:szCs w:val="28"/>
        </w:rPr>
        <w:t>к-</w:t>
      </w:r>
      <w:proofErr w:type="gramEnd"/>
      <w:r w:rsidRPr="0096206E">
        <w:rPr>
          <w:sz w:val="28"/>
          <w:szCs w:val="28"/>
        </w:rPr>
        <w:t xml:space="preserve"> член комиссии.</w:t>
      </w: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2B2" w:rsidRDefault="006D22B2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6E" w:rsidRDefault="0096206E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6E" w:rsidRDefault="0096206E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467AA" w:rsidRDefault="006467AA" w:rsidP="006467AA">
      <w:pPr>
        <w:autoSpaceDE w:val="0"/>
        <w:spacing w:after="0" w:line="240" w:lineRule="auto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Лопьяльского сельского поселения</w:t>
      </w:r>
    </w:p>
    <w:p w:rsidR="006467AA" w:rsidRDefault="006467AA" w:rsidP="006467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6467AA" w:rsidRDefault="0096206E" w:rsidP="006467AA">
      <w:pPr>
        <w:spacing w:after="0" w:line="240" w:lineRule="auto"/>
        <w:ind w:firstLine="4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</w:t>
      </w:r>
      <w:r w:rsidR="006467A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2022года №52</w:t>
      </w:r>
    </w:p>
    <w:p w:rsidR="006467AA" w:rsidRDefault="006467AA" w:rsidP="006467AA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467AA" w:rsidRDefault="006467AA" w:rsidP="00646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7AA" w:rsidRDefault="006467AA" w:rsidP="006467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6467AA" w:rsidRDefault="006467AA" w:rsidP="00646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6467AA" w:rsidRDefault="006467AA" w:rsidP="006467AA">
      <w:pPr>
        <w:spacing w:before="480"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Положением о комиссии администрации Лопьяльского сельского поселения по соблюдению требований к служебному поведению муниципальных служащих и урегулированию конфликта интересов (далее – Положение) определяется порядок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деятельности комиссии администрации Лопьяльского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настоящим Положением.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администрации Лопьяльского сельского поселения: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обеспечении соблюдения муниципальными служащими администрации Лопьяльского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запретов, требований о предотвращении или урегулировании конфликта интересов,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в обеспечении исполнения ими обязанностей,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25.12.2008 № 273-ФЗ «О противодействии коррупции», другими  нормативными  правовыми актами (далее – требования к служебному поведению и (или) требования об урегулировании конфликта интересов).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осуществлении в администрации Лопьяльского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предупреждению коррупции.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Лопьяльского сельского 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постановлением администрации Лопьяльского сельского поселения. Указанным правовым актом утверждаются состав комиссии и порядок ее работы.</w:t>
      </w:r>
    </w:p>
    <w:p w:rsidR="006467AA" w:rsidRDefault="006467AA" w:rsidP="006467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главой администрации Лопьяльского сельского поселения из числа членов комиссии, секретарь и члены комиссии. Все члены комиссии при принятии решений обладают равными правами.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отсутствие председателя комиссии его обязанности исполняет заместитель председателя комиссии.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Заместитель главы администрации Лопьяльского сельского поселения (председатель комиссии).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Руководитель подразделения кадровой службы администрации Лопьяльского сельского поселения либо должностное лицо подразделения кадровой службы администрации Лопьяльского сельского поселения, ответственное за работу по профилактике коррупционных и иных правонарушений (секретарь комиссии).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Муниципальные служащие подразделения кадровой службы, юридического (правового) подразделения администрации Лопьяльского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поселения, а также других структурных подразделений администрации Лопьяльского сельского поселения, определяемые главой администрации Лопьяльского сельского поселения.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Глава администрации Лопьяльского сельского поселения может принять решение о включении в состав комиссии: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Общественного совета при администрации Лопьяльского сельского поселения;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общественной организации ветеранов, созданной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Лопьяльского сельского поселения;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профсоюзной организации, действующей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в Лопьяльского сельского поселения.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Лица, указанные в подпунктах 6.4 и 6.5 пункта 6 и в пункте 7 настоящего Положения, включаются в состав комиссии в установленном порядке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профилактики коррупционных </w:t>
      </w:r>
      <w:r>
        <w:rPr>
          <w:rFonts w:ascii="Times New Roman" w:hAnsi="Times New Roman" w:cs="Times New Roman"/>
          <w:sz w:val="28"/>
          <w:szCs w:val="28"/>
        </w:rPr>
        <w:br/>
        <w:t>и иных правонарушений администрации Губернатора и Правительства Кировской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научными и образовательными организациями среднего, высшего и дополнительного профессионального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Общественным советом при администрации Лопьяльского сельского поселения, с общественной организацией ветеранов,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профсоюзной организацией, действующей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администрации 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запроса главы администрации 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осуществляется в 10-дневный срок со дня получения запроса.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Число членов комиссии, не замещающих должности муниципальной службы в администрации 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составлять не менее одной четверти от общего числа членов комиссии.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Непосредственный руководитель муниципального служащего,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которого комиссией рассматривается 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соблюдении требований к служебному поведению и (или)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урегулировании конфликта интересов, и определяемые председателем комиссии два муниципальных служащих, замещающих в администрации Лопьяльского сельского поселения должности муниципальной службы, аналогичные должности, замещаемой муниципальным служащим,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которого комиссией рассматривается этот вопрос.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Другие муниципальные служащие, замещающие должности муниципальной службы в администрации Лопьяльского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Кировской области;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которого комиссией рассматривается этот вопрос, или любого члена комиссии.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Лопьяльского сельского поселения, недопустимо.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Представление главы администрации Лопьяльского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2.1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проверке 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Лопьяльского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19.05.2022 года №34/1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проверки, свидетельствующих: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>
        <w:rPr>
          <w:rFonts w:ascii="Times New Roman" w:hAnsi="Times New Roman" w:cs="Times New Roman"/>
          <w:sz w:val="28"/>
          <w:szCs w:val="28"/>
        </w:rPr>
        <w:br/>
        <w:t>или неполных сведений, предусмотренных пунктом 3 названного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Поступившее в подразделение кадровой службы администрации Лопьяльского сельского поселения  (далее – подразделение кадровой службы) в порядке, установленном правовым актом администрации Лопьяльского сельского поселения: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обращение гражданина, замещавшего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Лопьяльского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муниципальной службы, включенную в перечень должностей, утвержденный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даче согласия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коммерческой или некоммерческой организации, если отдельные функции по муниципальному управлению этой организацией входили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его должностные (служебные) обязанности, до истечения двух лет со дня увольнения с муниципальной службы;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объективным причинам представить сведения о доходах, об имуществе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обязательствах имущественного характера своих супруги (супруга)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несовершеннолетних детей;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Представление главы администрации Лопьяльского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любого члена комиссии, касающееся обеспечения соблюдения муниципальным служащим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служебному поведению и (или) требований об урегулировании конфликта интересов либо осуществления в администрации Лопьяльского сельского поселения мер по предупреждению коррупции.</w:t>
      </w:r>
    </w:p>
    <w:p w:rsidR="006467AA" w:rsidRDefault="006467AA" w:rsidP="006467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14.4. Представление главой администрации Лопьяльского сельского поселения материалов проверки, свидетельствующих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представлении муниципальным служащим недостоверных или неполных сведений, предусмотренных частью 1 статьи 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6467AA" w:rsidRDefault="006467AA" w:rsidP="006467AA">
      <w:pPr>
        <w:tabs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14.5. Поступившее в соответствии с </w:t>
      </w:r>
      <w:hyperlink r:id="rId5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4 статьи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статьей 64.1 Трудового кодекса Российской Федерации в администрацию муниципального образования уведомление коммерческой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отдельные функции муниципального управления данной организацией входили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гражданско-правовые отношения с данной организацией или что 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даче согласия такому гражданину на замещение им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коммерческой или некоммерческой организации либо на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работы на условиях гражданско-правового договора в коммерческой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некоммерческой организации комиссией не рассматривался.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Комиссия не рассматривает сообщения о преступлениях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административных правонарушениях, а также анонимные обращения,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проводит проверки по фактам нарушения служебной дисциплины.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Лопьяльского сельского поселения, в подразделение кадровой службы.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учетом требований </w:t>
      </w:r>
      <w:hyperlink r:id="rId6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Уведомление, указанное в абзаце четвертом подпункта 14.2 пункта 14 настоящего Положения, рассматривается подразделением кадровой службы, которое осуществляет подготовку мотивированного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рассмотрения уведомления.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Уведомление, указанное в подпункте 14.5 пункта 14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7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коррупции». 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втором подпункта 14.2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пункта 14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или уведомлений,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четвертом подпункта 14.2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14.5 пункта 14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должностные лица подразделения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установленном порядке запросы в государственные органы, органы местного самоуправления и заинтересованные организации. 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течение семи рабочих дней со дня поступления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другие материалы представляются председателю комиссии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45 дней со дня поступления обращения или уведомления. Указанный срок может быть продлен, но не более чем на 30 дней.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Мотивированные заключения, предусмотренные пунктами 16,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19 настоящего Положения, должны содержать: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Информацию, изложенную в обращениях или уведомлениях, указанных в абзацах втором и четвертом подпункта 14.2 и подпункте 14.5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пункта 14 настоящего Положения.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четвертом подпункта 14.2 и подпункте 14.5 пункта 14 настоящего Положения, а также рекомендации для принятия одного из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пунктами 31, 33, 35 настоящего Положения или иного решения.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Председатель комиссии при поступлении к нему в порядке, предусмотренном правовым актом администрации Лопьяльского сельского поселения, информации, содержащей основания для проведения заседания комиссии: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назначает дату заседания комиссии, при этом дата заседания комиссии не может быть назначена позднее 20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указанной информации, за исключением случаев, предусмотренных пунктами 23 и 24 настоящего Положения;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ознакомление муниципального служащего,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подразделение кадровой службы, и с результатами ее проверки;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рассмотрении (об отказе в рассмотрении) в ходе заседания комиссии дополнительных материалов.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Заседание комиссии по рассмотрению заявления, указанного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абзаце третьем подпункта 14.2 пункта 14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урегулировании конфликта интересов, или гражданина, замещавшего должность муниципальной службы в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Лопьяльского сельского поселения. 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уведомлении, представляемых в соответствии с </w:t>
      </w:r>
      <w:hyperlink r:id="rId8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подпунктом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14.2 пункта 14 настоящего Положения.</w:t>
      </w:r>
    </w:p>
    <w:p w:rsidR="006467AA" w:rsidRDefault="006467AA" w:rsidP="006467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в обращении, заявлении или уведомлении, предусмотренных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подпунктом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14.2 пункта 14 настоящего Положения, не содержится указания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намерении муниципального служащего или гражданина лично присутствовать на заседании комиссии;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заседание комиссии.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Лопьяльского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29.1. Установить, что сведения, представленные муниципальным служащим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6.2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rFonts w:ascii="Times New Roman" w:hAnsi="Times New Roman" w:cs="Times New Roman"/>
          <w:sz w:val="28"/>
          <w:szCs w:val="28"/>
        </w:rPr>
        <w:br/>
        <w:t>и муниципальными служащими, и соблюдения муниципальными служащими требований к служебному поведению, утвержденного постановлением администрации Лопьяльского сельского поселения от 19.05.2022                      №34/1,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достоверными и полными.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29.2. Установить, что сведения, представленные муниципальным служащим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пунктом 6.2 </w:t>
      </w:r>
      <w:r>
        <w:rPr>
          <w:rFonts w:ascii="Times New Roman" w:hAnsi="Times New Roman" w:cs="Times New Roman"/>
          <w:sz w:val="28"/>
          <w:szCs w:val="28"/>
        </w:rPr>
        <w:t xml:space="preserve">Положения, названного </w:t>
      </w:r>
      <w:r>
        <w:rPr>
          <w:rFonts w:ascii="Times New Roman" w:hAnsi="Times New Roman" w:cs="Times New Roman"/>
          <w:sz w:val="28"/>
          <w:szCs w:val="28"/>
        </w:rPr>
        <w:br/>
        <w:t>в подпункте 29.1 настоящего пункта,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недостоверными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неполными. В этом случае комиссия рекомендует главе администрации Лопьяльского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муниципальному служащему конкретную меру ответственности.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30.2. Установить, что муниципальный служащий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соблюдал требования к служебному поведению и (или)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урегулировании конфликта интересов. В этом случае комиссия рекомендует главе администрации Лопьяльского сельского поселения указать муниципальному служащему на недопустимость нарушения требований к служебному поведению и (или)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урегулировании конфликта интересов либо применить к муниципальному служащему конкретную меру ответственности. 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6467AA" w:rsidRDefault="006467AA" w:rsidP="006467AA">
      <w:pPr>
        <w:tabs>
          <w:tab w:val="left" w:pos="851"/>
          <w:tab w:val="left" w:pos="9072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31.1. Дать гражданину согласие на замещение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некоммерческой организации, если отдельные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муниципальному управлению этой организацией входили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его должностные (служебные) обязанности.</w:t>
      </w:r>
    </w:p>
    <w:p w:rsidR="006467AA" w:rsidRDefault="006467AA" w:rsidP="006467AA">
      <w:pPr>
        <w:tabs>
          <w:tab w:val="left" w:pos="851"/>
          <w:tab w:val="left" w:pos="9072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31.2. Отказать гражданину в замещении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некоммерческой организации, если отдельные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муниципальному управлению этой организацией входили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его должностные (служебные) обязанности, и мотивировать свой отказ. 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32.1. Признать, что причина непредставления муниципальным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32.2. Признать, что причина непредставления муниципальным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32.3. Признать, что причина непредставления муниципальным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Лопьяльского сельского поселения применить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муниципальному служащему конкретную меру ответственности.</w:t>
      </w:r>
    </w:p>
    <w:p w:rsidR="006467AA" w:rsidRDefault="006467AA" w:rsidP="006467A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абзаце четвертом подпункта 14.2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33.1. Признать, что при исполнении муниципальным служащим должностных обязанностей конфликт интересов отсутствует.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возникновения.</w:t>
      </w:r>
    </w:p>
    <w:p w:rsidR="006467AA" w:rsidRDefault="006467AA" w:rsidP="00646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33.3. Признать, что муниципальным служащий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соблюдал требования об урегулировании конфликта интересов. В этом случае комиссия рекомендует главе администрации Лопьяльского сельского поселения применить к муниципальному служащему конкретную меру ответственности.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итогам рассмотрения вопроса, указанного в подпункте 14.4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пункта 14 настоящего Положения, комиссия принимает одно из следующих решений: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34.1. Признать, что сведения, представленные муниципальным служащим в соответствии с частью 1 статьи 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03.12.2012 № 230-ФЗ, являются достоверными и полными.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34.2. Признать, что сведения, представленные муниципальным служащим в соответствии с частью 1 статьи 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03.12.2012 № 230-ФЗ, являются недостоверными и (или) неполными.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случае комиссия рекомендует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Лопьяльского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иные государственные органы в соответствии с их компетенцией.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 итогам рассмотрения вопроса, указанного в подпункте 14.5 пункта 14 настоящего Положения, комиссия принимает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гражданина, замещавшего должность муниципальной службы, 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следующих решений:</w:t>
      </w:r>
    </w:p>
    <w:p w:rsidR="006467AA" w:rsidRDefault="006467AA" w:rsidP="006467A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35.1. Дать согласие на замещение им должности в коммерческой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6467AA" w:rsidRDefault="006467AA" w:rsidP="006467AA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35.2. Установить, что замещение им на условиях трудового договора должности в коммерческой или некоммерческой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0" w:history="1">
        <w:r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25.12.2008 № 273-ФЗ «О противодействии коррупции». В этом случае комиссия рекомендует главе администрации Лопьяльского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пунктами 29 – 35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По итогам рассмотрения вопроса,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подпунктом 14.3 пункта 14 настоящего Положения, комиссия принимает соответствующее решение.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Для исполнения решений комиссии могут быть подготовлены проекты правовых актов администрации  Лопьяльского сельского поселения, решений или поручений главы администрации Лопьяльского сельского поселения, которые в установленном порядке представляются на рассмотрение главе администрации  Лопьяльского сельского поселения.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 членов комиссии.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 Лопьяльского сельского поселения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В протоколе заседания комиссии указываются: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41.1. Дата заседания комиссии, фамилии, имена, отчества членов комиссии и других лиц, присутствующих на заседании.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урегулировании конфликта интересов.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41.3. Предъявляемые к муниципальному служащему претензии, материалы, на которых они основываются.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41.4. Содержание пояснений муниципального служащего и других лиц по существу предъявляемых претензий.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41.5. Фамилии, имена, отчества выступивших на заседании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краткое изложение их выступлений.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41.6. Источник информации, содержащей основания для проведения заседания комиссии, дата поступления информации в администрацию Лопьяльского сельского поселения.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41.7. Другие сведения.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41.8. Результаты голосования.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41.9. Решение и обоснование его принятия.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Копии протокола заседания комиссии в 7-дневный срок со дня заседания направляются главе администрации Лопьяльского сельского поселения,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Глава администрации Лопьяльского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Кировской области, а также по иным вопросам организации противодействия коррупции. О рассмотрении рекомендаций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принятом решении глава администрации Лопьяльского сельского поселения в письменной форме уведомляет комиссию в месячный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дня поступления к нему протокола заседания комиссии. Решение главы администрации Лопьяльского сельского поселения оглашается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ближайшем заседании комиссии и принимается к сведению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обсуждения.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Лопьяльского сельского поселения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вопроса о применении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при необходимости – немедленно.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Копия протокола заседания комиссии или выписка из него приобщается к личному делу муниципального служащего,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отношении которого рассмотрен вопрос о соблюдении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служебному поведению и (или) требований об урегулировании конфликта интересов.</w:t>
      </w:r>
    </w:p>
    <w:p w:rsidR="006467AA" w:rsidRDefault="006467AA" w:rsidP="006467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Выписка из решения комиссии, заверенная подписью секретаря комиссии и печатью подразделения кадровой службы,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3061" w:rsidRPr="006467AA" w:rsidRDefault="00214953" w:rsidP="006467AA">
      <w:pPr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5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78.1pt;margin-top:163.65pt;width:82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fhTQIAAFQEAAAOAAAAZHJzL2Uyb0RvYy54bWysVEtu2zAQ3RfoHQjuHUmOnDpC5KCQ7G7S&#10;NkDSA9AkZRGVSIJkLBtFgTQXyBF6hW666Ac5g3yjDulPm3ZTFNWCIjUzb97MPOrsfNU2aMmNFUrm&#10;ODmKMeKSKibkIsdvrmeDMUbWEclIoyTP8ZpbfD55+uSs0xkfqlo1jBsEINJmnc5x7ZzOosjSmrfE&#10;HinNJRgrZVri4GgWETOkA/S2iYZxfBJ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"/>
        </w:pict>
      </w:r>
      <w:r w:rsidR="0064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Организационно-техническое и документационное обеспечение деятельности комиссии, а также информирование членов комиссии </w:t>
      </w:r>
      <w:r w:rsidR="006467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</w:t>
      </w:r>
      <w:r w:rsidR="0016123A">
        <w:rPr>
          <w:rFonts w:ascii="Times New Roman" w:eastAsia="Times New Roman" w:hAnsi="Times New Roman" w:cs="Times New Roman"/>
          <w:sz w:val="28"/>
          <w:szCs w:val="28"/>
          <w:lang w:eastAsia="ru-RU"/>
        </w:rPr>
        <w:t>жбы</w:t>
      </w:r>
    </w:p>
    <w:p w:rsidR="00D516ED" w:rsidRPr="00FF085E" w:rsidRDefault="00D516ED" w:rsidP="00FF085E">
      <w:pPr>
        <w:tabs>
          <w:tab w:val="left" w:pos="69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</w:p>
    <w:p w:rsidR="00066F66" w:rsidRPr="00FF085E" w:rsidRDefault="00FF085E" w:rsidP="00FF085E">
      <w:pPr>
        <w:tabs>
          <w:tab w:val="center" w:pos="4677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B7F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A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066F66" w:rsidRPr="00FF085E" w:rsidSect="0021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0C3"/>
    <w:multiLevelType w:val="hybridMultilevel"/>
    <w:tmpl w:val="64A8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77A89"/>
    <w:rsid w:val="00066F66"/>
    <w:rsid w:val="0016123A"/>
    <w:rsid w:val="001B603F"/>
    <w:rsid w:val="00214953"/>
    <w:rsid w:val="002D13A9"/>
    <w:rsid w:val="003345A6"/>
    <w:rsid w:val="00393B2F"/>
    <w:rsid w:val="003B4ED8"/>
    <w:rsid w:val="003D6FC0"/>
    <w:rsid w:val="004F7DE9"/>
    <w:rsid w:val="006467AA"/>
    <w:rsid w:val="006C69FF"/>
    <w:rsid w:val="006D22B2"/>
    <w:rsid w:val="006E245C"/>
    <w:rsid w:val="00753061"/>
    <w:rsid w:val="00777A28"/>
    <w:rsid w:val="0079168E"/>
    <w:rsid w:val="008257C7"/>
    <w:rsid w:val="008753AE"/>
    <w:rsid w:val="0096206E"/>
    <w:rsid w:val="00970FA1"/>
    <w:rsid w:val="00A233D4"/>
    <w:rsid w:val="00A72359"/>
    <w:rsid w:val="00A939E6"/>
    <w:rsid w:val="00AB4A2A"/>
    <w:rsid w:val="00AE2965"/>
    <w:rsid w:val="00C06B19"/>
    <w:rsid w:val="00CB7FEC"/>
    <w:rsid w:val="00D2356E"/>
    <w:rsid w:val="00D516ED"/>
    <w:rsid w:val="00E77A89"/>
    <w:rsid w:val="00EB0F39"/>
    <w:rsid w:val="00EC13D4"/>
    <w:rsid w:val="00F10A99"/>
    <w:rsid w:val="00FF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24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6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F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67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467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07D85F8C8F7FA6B25B4A402AEF1C7D13B0B8DB14F5F5DDCA459583F1653E9532737E1EB636C1D29L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4j2K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3EB1F5881772A718D9F446B431B751EC36705DED57E1C22DE86134CEF725B53CD9F274j2K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3EB1F5881772A718D9F446B431B751EC36705DED57E1C22DE86134CEF725B53CD9F275j2KDJ" TargetMode="Externa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07D85F8C8F7FA6B25B4A402AEF1C7D13B0B8DB14F5F5DDCA459583F1653E9532737E1EB636C1D29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добавить название</vt:lpstr>
    </vt:vector>
  </TitlesOfParts>
  <Company>SPecialiST RePack</Company>
  <LinksUpToDate>false</LinksUpToDate>
  <CharactersWithSpaces>33977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добавить название</dc:title>
  <dc:creator>Пользователь</dc:creator>
  <cp:lastModifiedBy>User</cp:lastModifiedBy>
  <cp:revision>2</cp:revision>
  <cp:lastPrinted>2022-09-07T09:55:00Z</cp:lastPrinted>
  <dcterms:created xsi:type="dcterms:W3CDTF">2022-09-27T11:27:00Z</dcterms:created>
  <dcterms:modified xsi:type="dcterms:W3CDTF">2022-09-27T11:27:00Z</dcterms:modified>
</cp:coreProperties>
</file>